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246" w:rsidRDefault="00236246" w:rsidP="00236246">
      <w:pPr>
        <w:jc w:val="center"/>
        <w:rPr>
          <w:rFonts w:ascii="Times New Roman" w:hAnsi="Times New Roman" w:cs="Times New Roman"/>
          <w:sz w:val="32"/>
          <w:szCs w:val="32"/>
        </w:rPr>
      </w:pPr>
      <w:r>
        <w:rPr>
          <w:noProof/>
          <w:lang w:eastAsia="it-IT"/>
        </w:rPr>
        <w:drawing>
          <wp:inline distT="0" distB="0" distL="0" distR="0">
            <wp:extent cx="2505075" cy="9525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05075" cy="952500"/>
                    </a:xfrm>
                    <a:prstGeom prst="rect">
                      <a:avLst/>
                    </a:prstGeom>
                    <a:noFill/>
                    <a:ln>
                      <a:noFill/>
                    </a:ln>
                  </pic:spPr>
                </pic:pic>
              </a:graphicData>
            </a:graphic>
          </wp:inline>
        </w:drawing>
      </w:r>
    </w:p>
    <w:p w:rsidR="00F875AC" w:rsidRPr="00F875AC" w:rsidRDefault="00F875AC" w:rsidP="00236246">
      <w:pPr>
        <w:jc w:val="center"/>
        <w:rPr>
          <w:rFonts w:ascii="Times New Roman" w:hAnsi="Times New Roman" w:cs="Times New Roman"/>
          <w:sz w:val="32"/>
          <w:szCs w:val="32"/>
        </w:rPr>
      </w:pPr>
    </w:p>
    <w:p w:rsidR="00236246" w:rsidRPr="00F875AC" w:rsidRDefault="0035198F" w:rsidP="00236246">
      <w:pPr>
        <w:jc w:val="center"/>
        <w:rPr>
          <w:rFonts w:ascii="Times New Roman" w:hAnsi="Times New Roman" w:cs="Times New Roman"/>
          <w:sz w:val="52"/>
          <w:szCs w:val="52"/>
        </w:rPr>
      </w:pPr>
      <w:r w:rsidRPr="00F875AC">
        <w:rPr>
          <w:rFonts w:ascii="Times New Roman" w:hAnsi="Times New Roman" w:cs="Times New Roman"/>
          <w:sz w:val="52"/>
          <w:szCs w:val="52"/>
        </w:rPr>
        <w:t>Corso di abilitazione all'esercizio della professione di M</w:t>
      </w:r>
      <w:r w:rsidR="00736ED6" w:rsidRPr="00F875AC">
        <w:rPr>
          <w:rFonts w:ascii="Times New Roman" w:hAnsi="Times New Roman" w:cs="Times New Roman"/>
          <w:sz w:val="52"/>
          <w:szCs w:val="52"/>
        </w:rPr>
        <w:t>ediatore</w:t>
      </w:r>
      <w:r w:rsidRPr="00F875AC">
        <w:rPr>
          <w:rFonts w:ascii="Times New Roman" w:hAnsi="Times New Roman" w:cs="Times New Roman"/>
          <w:sz w:val="52"/>
          <w:szCs w:val="52"/>
        </w:rPr>
        <w:t xml:space="preserve"> C</w:t>
      </w:r>
      <w:r w:rsidR="00736ED6" w:rsidRPr="00F875AC">
        <w:rPr>
          <w:rFonts w:ascii="Times New Roman" w:hAnsi="Times New Roman" w:cs="Times New Roman"/>
          <w:sz w:val="52"/>
          <w:szCs w:val="52"/>
        </w:rPr>
        <w:t>ivile</w:t>
      </w:r>
    </w:p>
    <w:p w:rsidR="00415F1A" w:rsidRDefault="00415F1A" w:rsidP="00415F1A">
      <w:pPr>
        <w:spacing w:after="0"/>
        <w:jc w:val="center"/>
        <w:rPr>
          <w:rFonts w:cstheme="minorHAnsi"/>
          <w:i/>
          <w:iCs/>
          <w:sz w:val="24"/>
          <w:szCs w:val="24"/>
        </w:rPr>
      </w:pPr>
    </w:p>
    <w:p w:rsidR="00D96C69" w:rsidRDefault="00D96C69" w:rsidP="00415F1A">
      <w:pPr>
        <w:spacing w:after="0"/>
        <w:jc w:val="center"/>
        <w:rPr>
          <w:rFonts w:cstheme="minorHAnsi"/>
          <w:i/>
          <w:iCs/>
          <w:sz w:val="24"/>
          <w:szCs w:val="24"/>
        </w:rPr>
      </w:pPr>
      <w:r>
        <w:rPr>
          <w:rFonts w:cstheme="minorHAnsi"/>
          <w:i/>
          <w:iCs/>
          <w:sz w:val="24"/>
          <w:szCs w:val="24"/>
        </w:rPr>
        <w:t>29 Aprile 2023 – 6 maggio 2023 -13 maggio 2023 – 20 maggio 2023 -27 maggio 2023</w:t>
      </w:r>
    </w:p>
    <w:p w:rsidR="00415F1A" w:rsidRDefault="00D96C69" w:rsidP="00415F1A">
      <w:pPr>
        <w:spacing w:after="0"/>
        <w:jc w:val="center"/>
        <w:rPr>
          <w:rFonts w:cstheme="minorHAnsi"/>
          <w:i/>
          <w:iCs/>
          <w:sz w:val="24"/>
          <w:szCs w:val="24"/>
        </w:rPr>
      </w:pPr>
      <w:r>
        <w:rPr>
          <w:rFonts w:cstheme="minorHAnsi"/>
          <w:i/>
          <w:iCs/>
          <w:sz w:val="24"/>
          <w:szCs w:val="24"/>
        </w:rPr>
        <w:t xml:space="preserve"> 3 giugno 2023 - 10 giugno 2023 -</w:t>
      </w:r>
      <w:r w:rsidR="00415F1A">
        <w:rPr>
          <w:rFonts w:cstheme="minorHAnsi"/>
          <w:i/>
          <w:iCs/>
          <w:sz w:val="24"/>
          <w:szCs w:val="24"/>
        </w:rPr>
        <w:t xml:space="preserve"> Corso intensivo 9:00 -13:00/ 14:00 – 18:00</w:t>
      </w:r>
    </w:p>
    <w:p w:rsidR="00415F1A" w:rsidRPr="006C46D1" w:rsidRDefault="00415F1A" w:rsidP="00415F1A">
      <w:pPr>
        <w:spacing w:after="0"/>
        <w:jc w:val="center"/>
        <w:rPr>
          <w:rFonts w:cstheme="minorHAnsi"/>
          <w:i/>
          <w:iCs/>
          <w:sz w:val="24"/>
          <w:szCs w:val="24"/>
        </w:rPr>
      </w:pPr>
      <w:r w:rsidRPr="006C46D1">
        <w:rPr>
          <w:rFonts w:cstheme="minorHAnsi"/>
          <w:i/>
          <w:iCs/>
          <w:sz w:val="24"/>
          <w:szCs w:val="24"/>
        </w:rPr>
        <w:t>(5</w:t>
      </w:r>
      <w:r>
        <w:rPr>
          <w:rFonts w:cstheme="minorHAnsi"/>
          <w:i/>
          <w:iCs/>
          <w:sz w:val="24"/>
          <w:szCs w:val="24"/>
        </w:rPr>
        <w:t>2</w:t>
      </w:r>
      <w:r w:rsidRPr="006C46D1">
        <w:rPr>
          <w:rFonts w:cstheme="minorHAnsi"/>
          <w:i/>
          <w:iCs/>
          <w:sz w:val="24"/>
          <w:szCs w:val="24"/>
        </w:rPr>
        <w:t xml:space="preserve"> ore)</w:t>
      </w:r>
    </w:p>
    <w:p w:rsidR="00D96C69" w:rsidRDefault="00D96C69" w:rsidP="00415F1A">
      <w:pPr>
        <w:spacing w:after="0"/>
        <w:jc w:val="center"/>
        <w:rPr>
          <w:rFonts w:cstheme="minorHAnsi"/>
          <w:i/>
          <w:iCs/>
          <w:sz w:val="24"/>
          <w:szCs w:val="24"/>
        </w:rPr>
      </w:pPr>
    </w:p>
    <w:p w:rsidR="0035198F" w:rsidRDefault="0035198F"/>
    <w:p w:rsidR="00236246" w:rsidRPr="006C46D1" w:rsidRDefault="0035198F">
      <w:pPr>
        <w:rPr>
          <w:rFonts w:ascii="Times New Roman" w:hAnsi="Times New Roman" w:cs="Times New Roman"/>
          <w:sz w:val="32"/>
          <w:szCs w:val="32"/>
          <w:u w:val="single"/>
        </w:rPr>
      </w:pPr>
      <w:r w:rsidRPr="006C46D1">
        <w:rPr>
          <w:rFonts w:ascii="Times New Roman" w:hAnsi="Times New Roman" w:cs="Times New Roman"/>
          <w:sz w:val="32"/>
          <w:szCs w:val="32"/>
          <w:u w:val="single"/>
        </w:rPr>
        <w:t xml:space="preserve">Obiettivi </w:t>
      </w:r>
      <w:r w:rsidR="00236246" w:rsidRPr="006C46D1">
        <w:rPr>
          <w:rFonts w:ascii="Times New Roman" w:hAnsi="Times New Roman" w:cs="Times New Roman"/>
          <w:sz w:val="32"/>
          <w:szCs w:val="32"/>
          <w:u w:val="single"/>
        </w:rPr>
        <w:t>del corso:</w:t>
      </w:r>
    </w:p>
    <w:p w:rsidR="00236246" w:rsidRPr="006C46D1" w:rsidRDefault="00736ED6" w:rsidP="00236246">
      <w:pPr>
        <w:pStyle w:val="Paragrafoelenco"/>
        <w:numPr>
          <w:ilvl w:val="0"/>
          <w:numId w:val="1"/>
        </w:numPr>
        <w:rPr>
          <w:rFonts w:cstheme="minorHAnsi"/>
          <w:sz w:val="24"/>
          <w:szCs w:val="24"/>
        </w:rPr>
      </w:pPr>
      <w:r>
        <w:rPr>
          <w:rFonts w:cstheme="minorHAnsi"/>
          <w:sz w:val="24"/>
          <w:szCs w:val="24"/>
        </w:rPr>
        <w:t xml:space="preserve">Apprendere </w:t>
      </w:r>
      <w:r w:rsidR="0035198F" w:rsidRPr="006C46D1">
        <w:rPr>
          <w:rFonts w:cstheme="minorHAnsi"/>
          <w:sz w:val="24"/>
          <w:szCs w:val="24"/>
        </w:rPr>
        <w:t>gli strumenti necessari per gestire le procedure di mediazione</w:t>
      </w:r>
      <w:r>
        <w:rPr>
          <w:rFonts w:cstheme="minorHAnsi"/>
          <w:sz w:val="24"/>
          <w:szCs w:val="24"/>
        </w:rPr>
        <w:t>.</w:t>
      </w:r>
    </w:p>
    <w:p w:rsidR="00236246" w:rsidRPr="006C46D1" w:rsidRDefault="00736ED6" w:rsidP="00236246">
      <w:pPr>
        <w:pStyle w:val="Paragrafoelenco"/>
        <w:numPr>
          <w:ilvl w:val="0"/>
          <w:numId w:val="1"/>
        </w:numPr>
        <w:rPr>
          <w:rFonts w:cstheme="minorHAnsi"/>
          <w:sz w:val="24"/>
          <w:szCs w:val="24"/>
        </w:rPr>
      </w:pPr>
      <w:r>
        <w:rPr>
          <w:rFonts w:cstheme="minorHAnsi"/>
          <w:sz w:val="24"/>
          <w:szCs w:val="24"/>
        </w:rPr>
        <w:t>A</w:t>
      </w:r>
      <w:r w:rsidR="00236246" w:rsidRPr="006C46D1">
        <w:rPr>
          <w:rFonts w:cstheme="minorHAnsi"/>
          <w:sz w:val="24"/>
          <w:szCs w:val="24"/>
        </w:rPr>
        <w:t xml:space="preserve">cquisire </w:t>
      </w:r>
      <w:r w:rsidR="0035198F" w:rsidRPr="006C46D1">
        <w:rPr>
          <w:rFonts w:cstheme="minorHAnsi"/>
          <w:sz w:val="24"/>
          <w:szCs w:val="24"/>
        </w:rPr>
        <w:t xml:space="preserve">una </w:t>
      </w:r>
      <w:r>
        <w:rPr>
          <w:rFonts w:cstheme="minorHAnsi"/>
          <w:sz w:val="24"/>
          <w:szCs w:val="24"/>
        </w:rPr>
        <w:t>abilitazione</w:t>
      </w:r>
      <w:r w:rsidR="0035198F" w:rsidRPr="006C46D1">
        <w:rPr>
          <w:rFonts w:cstheme="minorHAnsi"/>
          <w:sz w:val="24"/>
          <w:szCs w:val="24"/>
        </w:rPr>
        <w:t xml:space="preserve"> professionale</w:t>
      </w:r>
      <w:r>
        <w:rPr>
          <w:rFonts w:cstheme="minorHAnsi"/>
          <w:sz w:val="24"/>
          <w:szCs w:val="24"/>
        </w:rPr>
        <w:t>.</w:t>
      </w:r>
    </w:p>
    <w:p w:rsidR="006C46D1" w:rsidRPr="006C46D1" w:rsidRDefault="00736ED6" w:rsidP="00236246">
      <w:pPr>
        <w:pStyle w:val="Paragrafoelenco"/>
        <w:numPr>
          <w:ilvl w:val="0"/>
          <w:numId w:val="1"/>
        </w:numPr>
        <w:rPr>
          <w:rFonts w:cstheme="minorHAnsi"/>
          <w:sz w:val="24"/>
          <w:szCs w:val="24"/>
        </w:rPr>
      </w:pPr>
      <w:r>
        <w:rPr>
          <w:rFonts w:cstheme="minorHAnsi"/>
          <w:sz w:val="24"/>
          <w:szCs w:val="24"/>
        </w:rPr>
        <w:t>A</w:t>
      </w:r>
      <w:r w:rsidR="006C46D1" w:rsidRPr="006C46D1">
        <w:rPr>
          <w:rFonts w:cstheme="minorHAnsi"/>
          <w:sz w:val="24"/>
          <w:szCs w:val="24"/>
        </w:rPr>
        <w:t>pprofondirel</w:t>
      </w:r>
      <w:r w:rsidR="0035198F" w:rsidRPr="006C46D1">
        <w:rPr>
          <w:rFonts w:cstheme="minorHAnsi"/>
          <w:sz w:val="24"/>
          <w:szCs w:val="24"/>
        </w:rPr>
        <w:t xml:space="preserve">e problematiche giuridiche e tecniche, </w:t>
      </w:r>
      <w:r w:rsidR="006C46D1" w:rsidRPr="006C46D1">
        <w:rPr>
          <w:rFonts w:cstheme="minorHAnsi"/>
          <w:sz w:val="24"/>
          <w:szCs w:val="24"/>
        </w:rPr>
        <w:t>analizzare casi</w:t>
      </w:r>
      <w:r w:rsidR="0035198F" w:rsidRPr="006C46D1">
        <w:rPr>
          <w:rFonts w:cstheme="minorHAnsi"/>
          <w:sz w:val="24"/>
          <w:szCs w:val="24"/>
        </w:rPr>
        <w:t xml:space="preserve"> pratici e della giurisprudenza più recente nonché l'uso di efficaci tecniche di negoziazione applicata alla risoluzione delle controversie</w:t>
      </w:r>
      <w:r w:rsidR="006C46D1" w:rsidRPr="006C46D1">
        <w:rPr>
          <w:rFonts w:cstheme="minorHAnsi"/>
          <w:sz w:val="24"/>
          <w:szCs w:val="24"/>
        </w:rPr>
        <w:t>;</w:t>
      </w:r>
    </w:p>
    <w:p w:rsidR="0035198F" w:rsidRPr="00415F1A" w:rsidRDefault="00736ED6" w:rsidP="00415F1A">
      <w:pPr>
        <w:pStyle w:val="Paragrafoelenco"/>
        <w:numPr>
          <w:ilvl w:val="0"/>
          <w:numId w:val="1"/>
        </w:numPr>
        <w:rPr>
          <w:rFonts w:cstheme="minorHAnsi"/>
          <w:sz w:val="24"/>
          <w:szCs w:val="24"/>
        </w:rPr>
      </w:pPr>
      <w:r>
        <w:rPr>
          <w:rFonts w:cstheme="minorHAnsi"/>
          <w:sz w:val="24"/>
          <w:szCs w:val="24"/>
        </w:rPr>
        <w:t>F</w:t>
      </w:r>
      <w:r w:rsidR="0035198F" w:rsidRPr="006C46D1">
        <w:rPr>
          <w:rFonts w:cstheme="minorHAnsi"/>
          <w:sz w:val="24"/>
          <w:szCs w:val="24"/>
        </w:rPr>
        <w:t>ormare professionisti capaci di rispondere al meglio ad un mercato in continua crescita quale quello dell</w:t>
      </w:r>
      <w:r>
        <w:rPr>
          <w:rFonts w:cstheme="minorHAnsi"/>
          <w:sz w:val="24"/>
          <w:szCs w:val="24"/>
        </w:rPr>
        <w:t>e ADR</w:t>
      </w:r>
      <w:r w:rsidR="0035198F" w:rsidRPr="006C46D1">
        <w:rPr>
          <w:rFonts w:cstheme="minorHAnsi"/>
          <w:sz w:val="24"/>
          <w:szCs w:val="24"/>
        </w:rPr>
        <w:t>.</w:t>
      </w:r>
    </w:p>
    <w:p w:rsidR="006C46D1" w:rsidRDefault="00736ED6">
      <w:pPr>
        <w:rPr>
          <w:rFonts w:ascii="Times New Roman" w:hAnsi="Times New Roman" w:cs="Times New Roman"/>
          <w:sz w:val="32"/>
          <w:szCs w:val="32"/>
          <w:u w:val="single"/>
        </w:rPr>
      </w:pPr>
      <w:r>
        <w:rPr>
          <w:rFonts w:ascii="Times New Roman" w:hAnsi="Times New Roman" w:cs="Times New Roman"/>
          <w:sz w:val="32"/>
          <w:szCs w:val="32"/>
          <w:u w:val="single"/>
        </w:rPr>
        <w:t>Il corso</w:t>
      </w:r>
      <w:r w:rsidR="0035198F" w:rsidRPr="006C46D1">
        <w:rPr>
          <w:rFonts w:ascii="Times New Roman" w:hAnsi="Times New Roman" w:cs="Times New Roman"/>
          <w:sz w:val="32"/>
          <w:szCs w:val="32"/>
          <w:u w:val="single"/>
        </w:rPr>
        <w:t xml:space="preserve"> si rivolge</w:t>
      </w:r>
    </w:p>
    <w:p w:rsidR="006C46D1" w:rsidRDefault="0035198F" w:rsidP="006C46D1">
      <w:pPr>
        <w:pStyle w:val="Paragrafoelenco"/>
        <w:numPr>
          <w:ilvl w:val="0"/>
          <w:numId w:val="4"/>
        </w:numPr>
        <w:rPr>
          <w:rFonts w:cstheme="minorHAnsi"/>
          <w:sz w:val="24"/>
          <w:szCs w:val="24"/>
        </w:rPr>
      </w:pPr>
      <w:r w:rsidRPr="006C46D1">
        <w:rPr>
          <w:rFonts w:cstheme="minorHAnsi"/>
          <w:sz w:val="24"/>
          <w:szCs w:val="24"/>
        </w:rPr>
        <w:t>A tutti i laureati</w:t>
      </w:r>
      <w:r w:rsidR="006C46D1" w:rsidRPr="006C46D1">
        <w:rPr>
          <w:rFonts w:cstheme="minorHAnsi"/>
          <w:sz w:val="24"/>
          <w:szCs w:val="24"/>
        </w:rPr>
        <w:t xml:space="preserve">, </w:t>
      </w:r>
      <w:r w:rsidRPr="006C46D1">
        <w:rPr>
          <w:rFonts w:cstheme="minorHAnsi"/>
          <w:sz w:val="24"/>
          <w:szCs w:val="24"/>
        </w:rPr>
        <w:t>anche con laurea triennale</w:t>
      </w:r>
      <w:r w:rsidR="006C46D1" w:rsidRPr="006C46D1">
        <w:rPr>
          <w:rFonts w:cstheme="minorHAnsi"/>
          <w:sz w:val="24"/>
          <w:szCs w:val="24"/>
        </w:rPr>
        <w:t>;</w:t>
      </w:r>
    </w:p>
    <w:p w:rsidR="00301895" w:rsidRPr="00415F1A" w:rsidRDefault="006C46D1" w:rsidP="00415F1A">
      <w:pPr>
        <w:pStyle w:val="Paragrafoelenco"/>
        <w:numPr>
          <w:ilvl w:val="0"/>
          <w:numId w:val="4"/>
        </w:numPr>
        <w:rPr>
          <w:rFonts w:cstheme="minorHAnsi"/>
          <w:sz w:val="24"/>
          <w:szCs w:val="24"/>
        </w:rPr>
      </w:pPr>
      <w:r>
        <w:rPr>
          <w:rFonts w:cstheme="minorHAnsi"/>
          <w:sz w:val="24"/>
          <w:szCs w:val="24"/>
        </w:rPr>
        <w:t>A</w:t>
      </w:r>
      <w:r w:rsidR="0035198F" w:rsidRPr="006C46D1">
        <w:rPr>
          <w:rFonts w:cstheme="minorHAnsi"/>
          <w:sz w:val="24"/>
          <w:szCs w:val="24"/>
        </w:rPr>
        <w:t xml:space="preserve"> coloro che sono iscritti ad un albo, un ordine o un collegio professionale</w:t>
      </w:r>
      <w:r w:rsidR="0035198F">
        <w:t>.</w:t>
      </w:r>
    </w:p>
    <w:p w:rsidR="00736ED6" w:rsidRDefault="0035198F" w:rsidP="00736ED6">
      <w:pPr>
        <w:rPr>
          <w:rFonts w:cstheme="minorHAnsi"/>
          <w:sz w:val="24"/>
          <w:szCs w:val="24"/>
        </w:rPr>
      </w:pPr>
      <w:r w:rsidRPr="006C46D1">
        <w:rPr>
          <w:rFonts w:ascii="Times New Roman" w:hAnsi="Times New Roman" w:cs="Times New Roman"/>
          <w:sz w:val="32"/>
          <w:szCs w:val="32"/>
          <w:u w:val="single"/>
        </w:rPr>
        <w:t>Cosa offriamo</w:t>
      </w:r>
    </w:p>
    <w:p w:rsidR="00415F1A" w:rsidRPr="00415F1A" w:rsidRDefault="0035198F" w:rsidP="00415F1A">
      <w:pPr>
        <w:pStyle w:val="Paragrafoelenco"/>
        <w:numPr>
          <w:ilvl w:val="0"/>
          <w:numId w:val="18"/>
        </w:numPr>
        <w:rPr>
          <w:rFonts w:cstheme="minorHAnsi"/>
          <w:sz w:val="24"/>
          <w:szCs w:val="24"/>
        </w:rPr>
      </w:pPr>
      <w:r w:rsidRPr="00736ED6">
        <w:rPr>
          <w:rFonts w:cstheme="minorHAnsi"/>
          <w:sz w:val="24"/>
          <w:szCs w:val="24"/>
        </w:rPr>
        <w:t>Materiale didattico gratuito e metodologia didattica innovativa.</w:t>
      </w:r>
    </w:p>
    <w:p w:rsidR="006C46D1" w:rsidRDefault="0035198F">
      <w:r w:rsidRPr="006C46D1">
        <w:rPr>
          <w:rFonts w:ascii="Times New Roman" w:hAnsi="Times New Roman" w:cs="Times New Roman"/>
          <w:sz w:val="32"/>
          <w:szCs w:val="32"/>
          <w:u w:val="single"/>
        </w:rPr>
        <w:t>Sbocchi professionali</w:t>
      </w:r>
    </w:p>
    <w:p w:rsidR="00415F1A" w:rsidRPr="00415F1A" w:rsidRDefault="0035198F" w:rsidP="00415F1A">
      <w:pPr>
        <w:rPr>
          <w:rFonts w:ascii="Times New Roman" w:hAnsi="Times New Roman" w:cs="Times New Roman"/>
          <w:sz w:val="24"/>
          <w:szCs w:val="24"/>
        </w:rPr>
      </w:pPr>
      <w:r w:rsidRPr="006C46D1">
        <w:rPr>
          <w:rFonts w:ascii="Times New Roman" w:hAnsi="Times New Roman" w:cs="Times New Roman"/>
          <w:sz w:val="24"/>
          <w:szCs w:val="24"/>
        </w:rPr>
        <w:t>Il Corso di Mediazione Civile è abilitante alla professione e consente di operare immediatamente</w:t>
      </w:r>
      <w:r w:rsidR="00736ED6">
        <w:t xml:space="preserve">in </w:t>
      </w:r>
      <w:r w:rsidR="00736ED6" w:rsidRPr="00736ED6">
        <w:rPr>
          <w:rFonts w:ascii="Times New Roman" w:hAnsi="Times New Roman" w:cs="Times New Roman"/>
          <w:sz w:val="24"/>
          <w:szCs w:val="24"/>
        </w:rPr>
        <w:t xml:space="preserve">un mercato </w:t>
      </w:r>
      <w:r w:rsidR="00736ED6">
        <w:rPr>
          <w:rFonts w:ascii="Times New Roman" w:hAnsi="Times New Roman" w:cs="Times New Roman"/>
          <w:sz w:val="24"/>
          <w:szCs w:val="24"/>
        </w:rPr>
        <w:t xml:space="preserve">del lavoro </w:t>
      </w:r>
      <w:r w:rsidR="00736ED6" w:rsidRPr="00736ED6">
        <w:rPr>
          <w:rFonts w:ascii="Times New Roman" w:hAnsi="Times New Roman" w:cs="Times New Roman"/>
          <w:sz w:val="24"/>
          <w:szCs w:val="24"/>
        </w:rPr>
        <w:t xml:space="preserve">in continua crescita quale quello delle </w:t>
      </w:r>
      <w:r w:rsidR="00AA6B6B" w:rsidRPr="00736ED6">
        <w:rPr>
          <w:rFonts w:ascii="Times New Roman" w:hAnsi="Times New Roman" w:cs="Times New Roman"/>
          <w:sz w:val="24"/>
          <w:szCs w:val="24"/>
        </w:rPr>
        <w:t>ADR.</w:t>
      </w:r>
      <w:r w:rsidRPr="006C46D1">
        <w:rPr>
          <w:rFonts w:ascii="Times New Roman" w:hAnsi="Times New Roman" w:cs="Times New Roman"/>
          <w:sz w:val="24"/>
          <w:szCs w:val="24"/>
        </w:rPr>
        <w:t xml:space="preserve"> Al completamento del percorso formativo ogni corsista riceverà l’attestato di “Mediatore Civile  e </w:t>
      </w:r>
      <w:r w:rsidR="00736ED6">
        <w:rPr>
          <w:rFonts w:ascii="Times New Roman" w:hAnsi="Times New Roman" w:cs="Times New Roman"/>
          <w:sz w:val="24"/>
          <w:szCs w:val="24"/>
        </w:rPr>
        <w:t>potrà essere</w:t>
      </w:r>
      <w:r w:rsidRPr="006C46D1">
        <w:rPr>
          <w:rFonts w:ascii="Times New Roman" w:hAnsi="Times New Roman" w:cs="Times New Roman"/>
          <w:sz w:val="24"/>
          <w:szCs w:val="24"/>
        </w:rPr>
        <w:t xml:space="preserve"> iscritto presso l’albo dei mediatori </w:t>
      </w:r>
      <w:r w:rsidR="00F875AC" w:rsidRPr="006C46D1">
        <w:rPr>
          <w:rFonts w:ascii="Times New Roman" w:hAnsi="Times New Roman" w:cs="Times New Roman"/>
          <w:sz w:val="24"/>
          <w:szCs w:val="24"/>
        </w:rPr>
        <w:t>civili tenuto</w:t>
      </w:r>
      <w:r w:rsidRPr="006C46D1">
        <w:rPr>
          <w:rFonts w:ascii="Times New Roman" w:hAnsi="Times New Roman" w:cs="Times New Roman"/>
          <w:sz w:val="24"/>
          <w:szCs w:val="24"/>
        </w:rPr>
        <w:t xml:space="preserve"> presso il Ministero della Giustizia. </w:t>
      </w:r>
      <w:r w:rsidR="00736ED6">
        <w:rPr>
          <w:rFonts w:ascii="Times New Roman" w:hAnsi="Times New Roman" w:cs="Times New Roman"/>
          <w:sz w:val="24"/>
          <w:szCs w:val="24"/>
        </w:rPr>
        <w:t>S</w:t>
      </w:r>
      <w:r w:rsidRPr="006C46D1">
        <w:rPr>
          <w:rFonts w:ascii="Times New Roman" w:hAnsi="Times New Roman" w:cs="Times New Roman"/>
          <w:sz w:val="24"/>
          <w:szCs w:val="24"/>
        </w:rPr>
        <w:t xml:space="preserve">arà possibile collaborare </w:t>
      </w:r>
      <w:r w:rsidR="00AA6B6B" w:rsidRPr="006C46D1">
        <w:rPr>
          <w:rFonts w:ascii="Times New Roman" w:hAnsi="Times New Roman" w:cs="Times New Roman"/>
          <w:sz w:val="24"/>
          <w:szCs w:val="24"/>
        </w:rPr>
        <w:t>con Enti</w:t>
      </w:r>
      <w:r w:rsidRPr="006C46D1">
        <w:rPr>
          <w:rFonts w:ascii="Times New Roman" w:hAnsi="Times New Roman" w:cs="Times New Roman"/>
          <w:sz w:val="24"/>
          <w:szCs w:val="24"/>
        </w:rPr>
        <w:t xml:space="preserve"> Pubblici e Privati (fino ad un massimo di 5 Organismi)</w:t>
      </w:r>
    </w:p>
    <w:p w:rsidR="00AA6B6B" w:rsidRDefault="0035198F" w:rsidP="00415F1A">
      <w:pPr>
        <w:rPr>
          <w:rFonts w:ascii="Times New Roman" w:hAnsi="Times New Roman" w:cs="Times New Roman"/>
          <w:sz w:val="32"/>
          <w:szCs w:val="32"/>
          <w:u w:val="single"/>
        </w:rPr>
      </w:pPr>
      <w:r w:rsidRPr="006C46D1">
        <w:rPr>
          <w:rFonts w:ascii="Times New Roman" w:hAnsi="Times New Roman" w:cs="Times New Roman"/>
          <w:sz w:val="32"/>
          <w:szCs w:val="32"/>
          <w:u w:val="single"/>
        </w:rPr>
        <w:lastRenderedPageBreak/>
        <w:t>Programm</w:t>
      </w:r>
      <w:r w:rsidR="00AA6B6B">
        <w:rPr>
          <w:rFonts w:ascii="Times New Roman" w:hAnsi="Times New Roman" w:cs="Times New Roman"/>
          <w:sz w:val="32"/>
          <w:szCs w:val="32"/>
          <w:u w:val="single"/>
        </w:rPr>
        <w:t>a didattico e scheda di iscrizione</w:t>
      </w:r>
    </w:p>
    <w:p w:rsidR="00415F1A" w:rsidRDefault="00415F1A" w:rsidP="00415F1A">
      <w:pPr>
        <w:rPr>
          <w:rFonts w:ascii="Times New Roman" w:hAnsi="Times New Roman" w:cs="Times New Roman"/>
          <w:sz w:val="32"/>
          <w:szCs w:val="32"/>
          <w:u w:val="single"/>
        </w:rPr>
      </w:pPr>
    </w:p>
    <w:p w:rsidR="00945E7F" w:rsidRPr="00BB228F" w:rsidRDefault="00424A05" w:rsidP="00BB228F">
      <w:pPr>
        <w:pStyle w:val="Paragrafoelenco"/>
        <w:numPr>
          <w:ilvl w:val="0"/>
          <w:numId w:val="18"/>
        </w:numPr>
        <w:rPr>
          <w:rFonts w:cstheme="minorHAnsi"/>
          <w:sz w:val="24"/>
          <w:szCs w:val="24"/>
        </w:rPr>
      </w:pPr>
      <w:r>
        <w:rPr>
          <w:rFonts w:cstheme="minorHAnsi"/>
          <w:sz w:val="24"/>
          <w:szCs w:val="24"/>
        </w:rPr>
        <w:t>Gli s</w:t>
      </w:r>
      <w:r w:rsidR="00945E7F" w:rsidRPr="00BB228F">
        <w:rPr>
          <w:rFonts w:cstheme="minorHAnsi"/>
          <w:sz w:val="24"/>
          <w:szCs w:val="24"/>
        </w:rPr>
        <w:t xml:space="preserve">trumenti di risoluzione delle controversie alternative al </w:t>
      </w:r>
      <w:r w:rsidRPr="00BB228F">
        <w:rPr>
          <w:rFonts w:cstheme="minorHAnsi"/>
          <w:sz w:val="24"/>
          <w:szCs w:val="24"/>
        </w:rPr>
        <w:t>giudizio:</w:t>
      </w:r>
      <w:r w:rsidR="00945E7F" w:rsidRPr="00BB228F">
        <w:rPr>
          <w:rFonts w:cstheme="minorHAnsi"/>
          <w:sz w:val="24"/>
          <w:szCs w:val="24"/>
        </w:rPr>
        <w:t xml:space="preserve"> mediazione, </w:t>
      </w:r>
      <w:r w:rsidR="008B3567" w:rsidRPr="00BB228F">
        <w:rPr>
          <w:rFonts w:cstheme="minorHAnsi"/>
          <w:sz w:val="24"/>
          <w:szCs w:val="24"/>
        </w:rPr>
        <w:t>negoziazione</w:t>
      </w:r>
      <w:r w:rsidR="00945E7F" w:rsidRPr="00BB228F">
        <w:rPr>
          <w:rFonts w:cstheme="minorHAnsi"/>
          <w:sz w:val="24"/>
          <w:szCs w:val="24"/>
        </w:rPr>
        <w:t xml:space="preserve"> e arbitr</w:t>
      </w:r>
      <w:r w:rsidR="008B3567" w:rsidRPr="00BB228F">
        <w:rPr>
          <w:rFonts w:cstheme="minorHAnsi"/>
          <w:sz w:val="24"/>
          <w:szCs w:val="24"/>
        </w:rPr>
        <w:t>ato</w:t>
      </w:r>
      <w:r w:rsidR="00945E7F" w:rsidRPr="00BB228F">
        <w:rPr>
          <w:rFonts w:cstheme="minorHAnsi"/>
          <w:sz w:val="24"/>
          <w:szCs w:val="24"/>
        </w:rPr>
        <w:t>;</w:t>
      </w:r>
    </w:p>
    <w:p w:rsidR="00945E7F" w:rsidRPr="00BB228F" w:rsidRDefault="008B3567" w:rsidP="00BB228F">
      <w:pPr>
        <w:pStyle w:val="Paragrafoelenco"/>
        <w:numPr>
          <w:ilvl w:val="0"/>
          <w:numId w:val="18"/>
        </w:numPr>
        <w:rPr>
          <w:rFonts w:cstheme="minorHAnsi"/>
          <w:sz w:val="24"/>
          <w:szCs w:val="24"/>
          <w:u w:val="single"/>
        </w:rPr>
      </w:pPr>
      <w:r w:rsidRPr="00BB228F">
        <w:rPr>
          <w:rFonts w:cstheme="minorHAnsi"/>
          <w:sz w:val="24"/>
          <w:szCs w:val="24"/>
        </w:rPr>
        <w:t>La m</w:t>
      </w:r>
      <w:r w:rsidR="00945E7F" w:rsidRPr="00BB228F">
        <w:rPr>
          <w:rFonts w:cstheme="minorHAnsi"/>
          <w:sz w:val="24"/>
          <w:szCs w:val="24"/>
        </w:rPr>
        <w:t>ediazione Civile e Commerciale: Metodi aggiudicativi e facilitativi;</w:t>
      </w:r>
    </w:p>
    <w:p w:rsidR="00945E7F" w:rsidRPr="00F875AC" w:rsidRDefault="00945E7F" w:rsidP="00945E7F">
      <w:pPr>
        <w:pStyle w:val="Paragrafoelenco"/>
        <w:numPr>
          <w:ilvl w:val="0"/>
          <w:numId w:val="18"/>
        </w:numPr>
        <w:rPr>
          <w:rFonts w:cstheme="minorHAnsi"/>
          <w:sz w:val="24"/>
          <w:szCs w:val="24"/>
          <w:u w:val="single"/>
        </w:rPr>
      </w:pPr>
      <w:r w:rsidRPr="00BB228F">
        <w:rPr>
          <w:rFonts w:cstheme="minorHAnsi"/>
          <w:sz w:val="24"/>
          <w:szCs w:val="24"/>
        </w:rPr>
        <w:t>La Mediazione e il rapporto con il giudizio</w:t>
      </w:r>
      <w:r w:rsidR="00F875AC">
        <w:rPr>
          <w:rFonts w:cstheme="minorHAnsi"/>
          <w:sz w:val="24"/>
          <w:szCs w:val="24"/>
        </w:rPr>
        <w:t>;</w:t>
      </w:r>
    </w:p>
    <w:p w:rsidR="00945E7F" w:rsidRPr="00BB228F" w:rsidRDefault="00945E7F" w:rsidP="00BB228F">
      <w:pPr>
        <w:pStyle w:val="Paragrafoelenco"/>
        <w:numPr>
          <w:ilvl w:val="0"/>
          <w:numId w:val="18"/>
        </w:numPr>
        <w:rPr>
          <w:rFonts w:cstheme="minorHAnsi"/>
          <w:sz w:val="24"/>
          <w:szCs w:val="24"/>
        </w:rPr>
      </w:pPr>
      <w:r w:rsidRPr="00BB228F">
        <w:rPr>
          <w:rFonts w:cstheme="minorHAnsi"/>
          <w:sz w:val="24"/>
          <w:szCs w:val="24"/>
        </w:rPr>
        <w:t>La Mediazione nel contesto dell’ordinamento giuridico italiano e i principi comunitari;</w:t>
      </w:r>
    </w:p>
    <w:p w:rsidR="00E31F95" w:rsidRPr="00301895" w:rsidRDefault="00945E7F" w:rsidP="00945E7F">
      <w:pPr>
        <w:pStyle w:val="Paragrafoelenco"/>
        <w:numPr>
          <w:ilvl w:val="0"/>
          <w:numId w:val="11"/>
        </w:numPr>
        <w:rPr>
          <w:rFonts w:cstheme="minorHAnsi"/>
          <w:sz w:val="24"/>
          <w:szCs w:val="24"/>
        </w:rPr>
      </w:pPr>
      <w:r w:rsidRPr="00301895">
        <w:rPr>
          <w:rFonts w:cstheme="minorHAnsi"/>
          <w:sz w:val="24"/>
          <w:szCs w:val="24"/>
        </w:rPr>
        <w:t>Il D.lgs 28/2010 in materia di mediazione finalizzata alla conciliazione civile</w:t>
      </w:r>
      <w:r w:rsidR="00E31F95" w:rsidRPr="00301895">
        <w:rPr>
          <w:rFonts w:cstheme="minorHAnsi"/>
          <w:sz w:val="24"/>
          <w:szCs w:val="24"/>
        </w:rPr>
        <w:t>;</w:t>
      </w:r>
    </w:p>
    <w:p w:rsidR="00E31F95" w:rsidRPr="00301895" w:rsidRDefault="00945E7F" w:rsidP="00BB228F">
      <w:pPr>
        <w:pStyle w:val="Paragrafoelenco"/>
        <w:numPr>
          <w:ilvl w:val="0"/>
          <w:numId w:val="11"/>
        </w:numPr>
        <w:rPr>
          <w:rFonts w:cstheme="minorHAnsi"/>
          <w:sz w:val="24"/>
          <w:szCs w:val="24"/>
        </w:rPr>
      </w:pPr>
      <w:r w:rsidRPr="00301895">
        <w:rPr>
          <w:rFonts w:cstheme="minorHAnsi"/>
          <w:sz w:val="24"/>
          <w:szCs w:val="24"/>
        </w:rPr>
        <w:t xml:space="preserve">Disamina delle </w:t>
      </w:r>
      <w:r w:rsidR="00E31F95" w:rsidRPr="00301895">
        <w:rPr>
          <w:rFonts w:cstheme="minorHAnsi"/>
          <w:sz w:val="24"/>
          <w:szCs w:val="24"/>
        </w:rPr>
        <w:t>m</w:t>
      </w:r>
      <w:r w:rsidRPr="00301895">
        <w:rPr>
          <w:rFonts w:cstheme="minorHAnsi"/>
          <w:sz w:val="24"/>
          <w:szCs w:val="24"/>
        </w:rPr>
        <w:t xml:space="preserve">odifiche </w:t>
      </w:r>
      <w:r w:rsidR="00E31F95" w:rsidRPr="00301895">
        <w:rPr>
          <w:rFonts w:cstheme="minorHAnsi"/>
          <w:sz w:val="24"/>
          <w:szCs w:val="24"/>
        </w:rPr>
        <w:t>l</w:t>
      </w:r>
      <w:r w:rsidRPr="00301895">
        <w:rPr>
          <w:rFonts w:cstheme="minorHAnsi"/>
          <w:sz w:val="24"/>
          <w:szCs w:val="24"/>
        </w:rPr>
        <w:t xml:space="preserve">egislative </w:t>
      </w:r>
      <w:r w:rsidR="00E31F95" w:rsidRPr="00301895">
        <w:rPr>
          <w:rFonts w:cstheme="minorHAnsi"/>
          <w:sz w:val="24"/>
          <w:szCs w:val="24"/>
        </w:rPr>
        <w:t>i</w:t>
      </w:r>
      <w:r w:rsidRPr="00301895">
        <w:rPr>
          <w:rFonts w:cstheme="minorHAnsi"/>
          <w:sz w:val="24"/>
          <w:szCs w:val="24"/>
        </w:rPr>
        <w:t>ntervenute negli anni in relazione all’</w:t>
      </w:r>
      <w:r w:rsidR="00E31F95" w:rsidRPr="00301895">
        <w:rPr>
          <w:rFonts w:cstheme="minorHAnsi"/>
          <w:sz w:val="24"/>
          <w:szCs w:val="24"/>
        </w:rPr>
        <w:t>i</w:t>
      </w:r>
      <w:r w:rsidRPr="00301895">
        <w:rPr>
          <w:rFonts w:cstheme="minorHAnsi"/>
          <w:sz w:val="24"/>
          <w:szCs w:val="24"/>
        </w:rPr>
        <w:t xml:space="preserve">stituto della </w:t>
      </w:r>
      <w:r w:rsidR="00E31F95" w:rsidRPr="00301895">
        <w:rPr>
          <w:rFonts w:cstheme="minorHAnsi"/>
          <w:sz w:val="24"/>
          <w:szCs w:val="24"/>
        </w:rPr>
        <w:t>m</w:t>
      </w:r>
      <w:r w:rsidRPr="00301895">
        <w:rPr>
          <w:rFonts w:cstheme="minorHAnsi"/>
          <w:sz w:val="24"/>
          <w:szCs w:val="24"/>
        </w:rPr>
        <w:t>ediazione</w:t>
      </w:r>
      <w:r w:rsidR="00F875AC">
        <w:rPr>
          <w:rFonts w:cstheme="minorHAnsi"/>
          <w:sz w:val="24"/>
          <w:szCs w:val="24"/>
        </w:rPr>
        <w:t>;</w:t>
      </w:r>
    </w:p>
    <w:p w:rsidR="00E31F95" w:rsidRPr="00301895" w:rsidRDefault="00945E7F" w:rsidP="00945E7F">
      <w:pPr>
        <w:pStyle w:val="Paragrafoelenco"/>
        <w:numPr>
          <w:ilvl w:val="0"/>
          <w:numId w:val="11"/>
        </w:numPr>
        <w:rPr>
          <w:rFonts w:cstheme="minorHAnsi"/>
          <w:sz w:val="24"/>
          <w:szCs w:val="24"/>
        </w:rPr>
      </w:pPr>
      <w:r w:rsidRPr="00301895">
        <w:rPr>
          <w:rFonts w:cstheme="minorHAnsi"/>
          <w:sz w:val="24"/>
          <w:szCs w:val="24"/>
        </w:rPr>
        <w:t>Riforma Cartabia</w:t>
      </w:r>
      <w:r w:rsidR="00E31F95" w:rsidRPr="00301895">
        <w:rPr>
          <w:rFonts w:cstheme="minorHAnsi"/>
          <w:sz w:val="24"/>
          <w:szCs w:val="24"/>
        </w:rPr>
        <w:t>;</w:t>
      </w:r>
    </w:p>
    <w:p w:rsidR="00E31F95" w:rsidRPr="00F875AC" w:rsidRDefault="00945E7F" w:rsidP="00BB228F">
      <w:pPr>
        <w:pStyle w:val="Paragrafoelenco"/>
        <w:numPr>
          <w:ilvl w:val="0"/>
          <w:numId w:val="11"/>
        </w:numPr>
        <w:rPr>
          <w:rFonts w:cstheme="minorHAnsi"/>
          <w:sz w:val="24"/>
          <w:szCs w:val="24"/>
        </w:rPr>
      </w:pPr>
      <w:r w:rsidRPr="00301895">
        <w:rPr>
          <w:rFonts w:cstheme="minorHAnsi"/>
          <w:sz w:val="24"/>
          <w:szCs w:val="24"/>
        </w:rPr>
        <w:t xml:space="preserve">Analisi </w:t>
      </w:r>
      <w:r w:rsidR="00E31F95" w:rsidRPr="00301895">
        <w:rPr>
          <w:rFonts w:cstheme="minorHAnsi"/>
          <w:sz w:val="24"/>
          <w:szCs w:val="24"/>
        </w:rPr>
        <w:t>g</w:t>
      </w:r>
      <w:r w:rsidRPr="00301895">
        <w:rPr>
          <w:rFonts w:cstheme="minorHAnsi"/>
          <w:sz w:val="24"/>
          <w:szCs w:val="24"/>
        </w:rPr>
        <w:t>iurisprudenz</w:t>
      </w:r>
      <w:r w:rsidR="00BB228F">
        <w:rPr>
          <w:rFonts w:cstheme="minorHAnsi"/>
          <w:sz w:val="24"/>
          <w:szCs w:val="24"/>
        </w:rPr>
        <w:t>iale</w:t>
      </w:r>
    </w:p>
    <w:p w:rsidR="00E31F95" w:rsidRPr="00301895" w:rsidRDefault="00B14A7B" w:rsidP="00B14A7B">
      <w:pPr>
        <w:pStyle w:val="Paragrafoelenco"/>
        <w:numPr>
          <w:ilvl w:val="0"/>
          <w:numId w:val="12"/>
        </w:numPr>
        <w:rPr>
          <w:rFonts w:cstheme="minorHAnsi"/>
          <w:sz w:val="24"/>
          <w:szCs w:val="24"/>
        </w:rPr>
      </w:pPr>
      <w:r w:rsidRPr="00301895">
        <w:rPr>
          <w:rFonts w:cstheme="minorHAnsi"/>
          <w:sz w:val="24"/>
          <w:szCs w:val="24"/>
        </w:rPr>
        <w:t xml:space="preserve">La percezione del </w:t>
      </w:r>
      <w:r w:rsidR="00E31F95" w:rsidRPr="00301895">
        <w:rPr>
          <w:rFonts w:cstheme="minorHAnsi"/>
          <w:sz w:val="24"/>
          <w:szCs w:val="24"/>
        </w:rPr>
        <w:t>c</w:t>
      </w:r>
      <w:r w:rsidRPr="00301895">
        <w:rPr>
          <w:rFonts w:cstheme="minorHAnsi"/>
          <w:sz w:val="24"/>
          <w:szCs w:val="24"/>
        </w:rPr>
        <w:t>onflitto;</w:t>
      </w:r>
    </w:p>
    <w:p w:rsidR="00E31F95" w:rsidRPr="00301895" w:rsidRDefault="00B14A7B" w:rsidP="00B14A7B">
      <w:pPr>
        <w:pStyle w:val="Paragrafoelenco"/>
        <w:numPr>
          <w:ilvl w:val="0"/>
          <w:numId w:val="12"/>
        </w:numPr>
        <w:rPr>
          <w:rFonts w:cstheme="minorHAnsi"/>
          <w:sz w:val="24"/>
          <w:szCs w:val="24"/>
        </w:rPr>
      </w:pPr>
      <w:r w:rsidRPr="00301895">
        <w:rPr>
          <w:rFonts w:cstheme="minorHAnsi"/>
          <w:sz w:val="24"/>
          <w:szCs w:val="24"/>
        </w:rPr>
        <w:t xml:space="preserve">Gli elementi del </w:t>
      </w:r>
      <w:r w:rsidR="00E31F95" w:rsidRPr="00301895">
        <w:rPr>
          <w:rFonts w:cstheme="minorHAnsi"/>
          <w:sz w:val="24"/>
          <w:szCs w:val="24"/>
        </w:rPr>
        <w:t>c</w:t>
      </w:r>
      <w:r w:rsidRPr="00301895">
        <w:rPr>
          <w:rFonts w:cstheme="minorHAnsi"/>
          <w:sz w:val="24"/>
          <w:szCs w:val="24"/>
        </w:rPr>
        <w:t xml:space="preserve">onflitto; </w:t>
      </w:r>
    </w:p>
    <w:p w:rsidR="00236246" w:rsidRPr="00F875AC" w:rsidRDefault="00B14A7B" w:rsidP="00236246">
      <w:pPr>
        <w:pStyle w:val="Paragrafoelenco"/>
        <w:numPr>
          <w:ilvl w:val="0"/>
          <w:numId w:val="12"/>
        </w:numPr>
        <w:rPr>
          <w:rFonts w:cstheme="minorHAnsi"/>
          <w:sz w:val="24"/>
          <w:szCs w:val="24"/>
        </w:rPr>
      </w:pPr>
      <w:r w:rsidRPr="00301895">
        <w:rPr>
          <w:rFonts w:cstheme="minorHAnsi"/>
          <w:sz w:val="24"/>
          <w:szCs w:val="24"/>
        </w:rPr>
        <w:t>Prevenzione, gestione e risoluzione del conflitto.</w:t>
      </w:r>
    </w:p>
    <w:p w:rsidR="00E31F95" w:rsidRPr="00301895" w:rsidRDefault="00236246" w:rsidP="00236246">
      <w:pPr>
        <w:pStyle w:val="Paragrafoelenco"/>
        <w:numPr>
          <w:ilvl w:val="0"/>
          <w:numId w:val="14"/>
        </w:numPr>
        <w:rPr>
          <w:rFonts w:cstheme="minorHAnsi"/>
          <w:sz w:val="24"/>
          <w:szCs w:val="24"/>
        </w:rPr>
      </w:pPr>
      <w:r w:rsidRPr="00301895">
        <w:rPr>
          <w:rFonts w:cstheme="minorHAnsi"/>
          <w:sz w:val="24"/>
          <w:szCs w:val="24"/>
        </w:rPr>
        <w:t>La comunicazione verbale, non verbale</w:t>
      </w:r>
      <w:r w:rsidR="00E31F95" w:rsidRPr="00301895">
        <w:rPr>
          <w:rFonts w:cstheme="minorHAnsi"/>
          <w:sz w:val="24"/>
          <w:szCs w:val="24"/>
        </w:rPr>
        <w:t xml:space="preserve"> e para verbale;</w:t>
      </w:r>
    </w:p>
    <w:p w:rsidR="00E31F95" w:rsidRPr="00301895" w:rsidRDefault="00236246" w:rsidP="00236246">
      <w:pPr>
        <w:pStyle w:val="Paragrafoelenco"/>
        <w:numPr>
          <w:ilvl w:val="0"/>
          <w:numId w:val="14"/>
        </w:numPr>
        <w:rPr>
          <w:rFonts w:cstheme="minorHAnsi"/>
          <w:sz w:val="24"/>
          <w:szCs w:val="24"/>
        </w:rPr>
      </w:pPr>
      <w:r w:rsidRPr="00301895">
        <w:rPr>
          <w:rFonts w:cstheme="minorHAnsi"/>
          <w:sz w:val="24"/>
          <w:szCs w:val="24"/>
        </w:rPr>
        <w:t>La prossemica;</w:t>
      </w:r>
    </w:p>
    <w:p w:rsidR="00E31F95" w:rsidRPr="00301895" w:rsidRDefault="00236246" w:rsidP="00236246">
      <w:pPr>
        <w:pStyle w:val="Paragrafoelenco"/>
        <w:numPr>
          <w:ilvl w:val="0"/>
          <w:numId w:val="14"/>
        </w:numPr>
        <w:rPr>
          <w:rFonts w:cstheme="minorHAnsi"/>
          <w:sz w:val="24"/>
          <w:szCs w:val="24"/>
        </w:rPr>
      </w:pPr>
      <w:r w:rsidRPr="00301895">
        <w:rPr>
          <w:rFonts w:cstheme="minorHAnsi"/>
          <w:sz w:val="24"/>
          <w:szCs w:val="24"/>
        </w:rPr>
        <w:t>Tecniche d</w:t>
      </w:r>
      <w:r w:rsidR="00E31F95" w:rsidRPr="00301895">
        <w:rPr>
          <w:rFonts w:cstheme="minorHAnsi"/>
          <w:sz w:val="24"/>
          <w:szCs w:val="24"/>
        </w:rPr>
        <w:t>i c</w:t>
      </w:r>
      <w:r w:rsidRPr="00301895">
        <w:rPr>
          <w:rFonts w:cstheme="minorHAnsi"/>
          <w:sz w:val="24"/>
          <w:szCs w:val="24"/>
        </w:rPr>
        <w:t xml:space="preserve">omunicazione </w:t>
      </w:r>
      <w:r w:rsidR="00E31F95" w:rsidRPr="00301895">
        <w:rPr>
          <w:rFonts w:cstheme="minorHAnsi"/>
          <w:sz w:val="24"/>
          <w:szCs w:val="24"/>
        </w:rPr>
        <w:t>a</w:t>
      </w:r>
      <w:r w:rsidRPr="00301895">
        <w:rPr>
          <w:rFonts w:cstheme="minorHAnsi"/>
          <w:sz w:val="24"/>
          <w:szCs w:val="24"/>
        </w:rPr>
        <w:t>ssertiva;</w:t>
      </w:r>
    </w:p>
    <w:p w:rsidR="00236246" w:rsidRPr="00F875AC" w:rsidRDefault="00236246" w:rsidP="00236246">
      <w:pPr>
        <w:pStyle w:val="Paragrafoelenco"/>
        <w:numPr>
          <w:ilvl w:val="0"/>
          <w:numId w:val="14"/>
        </w:numPr>
        <w:rPr>
          <w:rFonts w:cstheme="minorHAnsi"/>
          <w:sz w:val="24"/>
          <w:szCs w:val="24"/>
        </w:rPr>
      </w:pPr>
      <w:r w:rsidRPr="00301895">
        <w:rPr>
          <w:rFonts w:cstheme="minorHAnsi"/>
          <w:sz w:val="24"/>
          <w:szCs w:val="24"/>
        </w:rPr>
        <w:t>L’</w:t>
      </w:r>
      <w:r w:rsidR="00E31F95" w:rsidRPr="00301895">
        <w:rPr>
          <w:rFonts w:cstheme="minorHAnsi"/>
          <w:sz w:val="24"/>
          <w:szCs w:val="24"/>
        </w:rPr>
        <w:t>a</w:t>
      </w:r>
      <w:r w:rsidRPr="00301895">
        <w:rPr>
          <w:rFonts w:cstheme="minorHAnsi"/>
          <w:sz w:val="24"/>
          <w:szCs w:val="24"/>
        </w:rPr>
        <w:t>scolto attivo: empatia ed ostacoli.</w:t>
      </w:r>
    </w:p>
    <w:p w:rsidR="00E31F95" w:rsidRPr="00301895" w:rsidRDefault="00B14A7B" w:rsidP="00B14A7B">
      <w:pPr>
        <w:pStyle w:val="Paragrafoelenco"/>
        <w:numPr>
          <w:ilvl w:val="0"/>
          <w:numId w:val="15"/>
        </w:numPr>
        <w:rPr>
          <w:rFonts w:cstheme="minorHAnsi"/>
          <w:sz w:val="24"/>
          <w:szCs w:val="24"/>
        </w:rPr>
      </w:pPr>
      <w:r w:rsidRPr="00301895">
        <w:rPr>
          <w:rFonts w:cstheme="minorHAnsi"/>
          <w:sz w:val="24"/>
          <w:szCs w:val="24"/>
        </w:rPr>
        <w:t>Il Mediatore: compiti, responsabilità e caratteristiche;</w:t>
      </w:r>
    </w:p>
    <w:p w:rsidR="00E31F95" w:rsidRPr="00301895" w:rsidRDefault="00B14A7B" w:rsidP="00B14A7B">
      <w:pPr>
        <w:pStyle w:val="Paragrafoelenco"/>
        <w:numPr>
          <w:ilvl w:val="0"/>
          <w:numId w:val="15"/>
        </w:numPr>
        <w:rPr>
          <w:rFonts w:cstheme="minorHAnsi"/>
          <w:sz w:val="24"/>
          <w:szCs w:val="24"/>
        </w:rPr>
      </w:pPr>
      <w:r w:rsidRPr="00301895">
        <w:rPr>
          <w:rFonts w:cstheme="minorHAnsi"/>
          <w:sz w:val="24"/>
          <w:szCs w:val="24"/>
        </w:rPr>
        <w:t>Rapporti tra il mediatore e gli organismi di mediazione;</w:t>
      </w:r>
    </w:p>
    <w:p w:rsidR="00E31F95" w:rsidRPr="00301895" w:rsidRDefault="00B14A7B" w:rsidP="00B14A7B">
      <w:pPr>
        <w:pStyle w:val="Paragrafoelenco"/>
        <w:numPr>
          <w:ilvl w:val="0"/>
          <w:numId w:val="15"/>
        </w:numPr>
        <w:rPr>
          <w:rFonts w:cstheme="minorHAnsi"/>
          <w:sz w:val="24"/>
          <w:szCs w:val="24"/>
        </w:rPr>
      </w:pPr>
      <w:r w:rsidRPr="00301895">
        <w:rPr>
          <w:rFonts w:cstheme="minorHAnsi"/>
          <w:sz w:val="24"/>
          <w:szCs w:val="24"/>
        </w:rPr>
        <w:t xml:space="preserve">Le parti interlocutrici; </w:t>
      </w:r>
    </w:p>
    <w:p w:rsidR="00E31F95" w:rsidRPr="00301895" w:rsidRDefault="00B14A7B" w:rsidP="00B14A7B">
      <w:pPr>
        <w:pStyle w:val="Paragrafoelenco"/>
        <w:numPr>
          <w:ilvl w:val="0"/>
          <w:numId w:val="15"/>
        </w:numPr>
        <w:rPr>
          <w:rFonts w:cstheme="minorHAnsi"/>
          <w:sz w:val="24"/>
          <w:szCs w:val="24"/>
        </w:rPr>
      </w:pPr>
      <w:r w:rsidRPr="00301895">
        <w:rPr>
          <w:rFonts w:cstheme="minorHAnsi"/>
          <w:sz w:val="24"/>
          <w:szCs w:val="24"/>
        </w:rPr>
        <w:t xml:space="preserve">La proposta del </w:t>
      </w:r>
      <w:r w:rsidR="00E31F95" w:rsidRPr="00301895">
        <w:rPr>
          <w:rFonts w:cstheme="minorHAnsi"/>
          <w:sz w:val="24"/>
          <w:szCs w:val="24"/>
        </w:rPr>
        <w:t>m</w:t>
      </w:r>
      <w:r w:rsidRPr="00301895">
        <w:rPr>
          <w:rFonts w:cstheme="minorHAnsi"/>
          <w:sz w:val="24"/>
          <w:szCs w:val="24"/>
        </w:rPr>
        <w:t>ediatore ex art 11 del d.lgs 28/2010;</w:t>
      </w:r>
    </w:p>
    <w:p w:rsidR="00236246" w:rsidRPr="00F875AC" w:rsidRDefault="00B14A7B" w:rsidP="00B14A7B">
      <w:pPr>
        <w:pStyle w:val="Paragrafoelenco"/>
        <w:numPr>
          <w:ilvl w:val="0"/>
          <w:numId w:val="15"/>
        </w:numPr>
        <w:rPr>
          <w:rFonts w:cstheme="minorHAnsi"/>
          <w:sz w:val="24"/>
          <w:szCs w:val="24"/>
        </w:rPr>
      </w:pPr>
      <w:r w:rsidRPr="00301895">
        <w:rPr>
          <w:rFonts w:cstheme="minorHAnsi"/>
          <w:sz w:val="24"/>
          <w:szCs w:val="24"/>
        </w:rPr>
        <w:t xml:space="preserve">Il Codice </w:t>
      </w:r>
      <w:r w:rsidR="00E31F95" w:rsidRPr="00301895">
        <w:rPr>
          <w:rFonts w:cstheme="minorHAnsi"/>
          <w:sz w:val="24"/>
          <w:szCs w:val="24"/>
        </w:rPr>
        <w:t>d</w:t>
      </w:r>
      <w:r w:rsidRPr="00301895">
        <w:rPr>
          <w:rFonts w:cstheme="minorHAnsi"/>
          <w:sz w:val="24"/>
          <w:szCs w:val="24"/>
        </w:rPr>
        <w:t xml:space="preserve">eontologico del </w:t>
      </w:r>
      <w:r w:rsidR="00E31F95" w:rsidRPr="00301895">
        <w:rPr>
          <w:rFonts w:cstheme="minorHAnsi"/>
          <w:sz w:val="24"/>
          <w:szCs w:val="24"/>
        </w:rPr>
        <w:t>m</w:t>
      </w:r>
      <w:r w:rsidRPr="00301895">
        <w:rPr>
          <w:rFonts w:cstheme="minorHAnsi"/>
          <w:sz w:val="24"/>
          <w:szCs w:val="24"/>
        </w:rPr>
        <w:t>ediatore;</w:t>
      </w:r>
    </w:p>
    <w:p w:rsidR="00E31F95" w:rsidRPr="00301895" w:rsidRDefault="00236246" w:rsidP="00B14A7B">
      <w:pPr>
        <w:pStyle w:val="Paragrafoelenco"/>
        <w:numPr>
          <w:ilvl w:val="0"/>
          <w:numId w:val="16"/>
        </w:numPr>
        <w:rPr>
          <w:rFonts w:cstheme="minorHAnsi"/>
          <w:sz w:val="24"/>
          <w:szCs w:val="24"/>
        </w:rPr>
      </w:pPr>
      <w:r w:rsidRPr="00301895">
        <w:rPr>
          <w:rFonts w:cstheme="minorHAnsi"/>
          <w:sz w:val="24"/>
          <w:szCs w:val="24"/>
        </w:rPr>
        <w:t xml:space="preserve">Fase </w:t>
      </w:r>
      <w:r w:rsidR="00E31F95" w:rsidRPr="00301895">
        <w:rPr>
          <w:rFonts w:cstheme="minorHAnsi"/>
          <w:sz w:val="24"/>
          <w:szCs w:val="24"/>
        </w:rPr>
        <w:t>i</w:t>
      </w:r>
      <w:r w:rsidRPr="00301895">
        <w:rPr>
          <w:rFonts w:cstheme="minorHAnsi"/>
          <w:sz w:val="24"/>
          <w:szCs w:val="24"/>
        </w:rPr>
        <w:t>ntroduttiva;</w:t>
      </w:r>
    </w:p>
    <w:p w:rsidR="00E31F95" w:rsidRPr="00301895" w:rsidRDefault="00236246" w:rsidP="00B14A7B">
      <w:pPr>
        <w:pStyle w:val="Paragrafoelenco"/>
        <w:numPr>
          <w:ilvl w:val="0"/>
          <w:numId w:val="16"/>
        </w:numPr>
        <w:rPr>
          <w:rFonts w:cstheme="minorHAnsi"/>
          <w:sz w:val="24"/>
          <w:szCs w:val="24"/>
        </w:rPr>
      </w:pPr>
      <w:r w:rsidRPr="00301895">
        <w:rPr>
          <w:rFonts w:cstheme="minorHAnsi"/>
          <w:sz w:val="24"/>
          <w:szCs w:val="24"/>
        </w:rPr>
        <w:t xml:space="preserve">Fase </w:t>
      </w:r>
      <w:r w:rsidR="00E31F95" w:rsidRPr="00301895">
        <w:rPr>
          <w:rFonts w:cstheme="minorHAnsi"/>
          <w:sz w:val="24"/>
          <w:szCs w:val="24"/>
        </w:rPr>
        <w:t>p</w:t>
      </w:r>
      <w:r w:rsidRPr="00301895">
        <w:rPr>
          <w:rFonts w:cstheme="minorHAnsi"/>
          <w:sz w:val="24"/>
          <w:szCs w:val="24"/>
        </w:rPr>
        <w:t>ianificatrice;</w:t>
      </w:r>
    </w:p>
    <w:p w:rsidR="00E31F95" w:rsidRPr="00301895" w:rsidRDefault="00B14A7B" w:rsidP="00B14A7B">
      <w:pPr>
        <w:pStyle w:val="Paragrafoelenco"/>
        <w:numPr>
          <w:ilvl w:val="0"/>
          <w:numId w:val="16"/>
        </w:numPr>
        <w:rPr>
          <w:rFonts w:cstheme="minorHAnsi"/>
          <w:sz w:val="24"/>
          <w:szCs w:val="24"/>
        </w:rPr>
      </w:pPr>
      <w:r w:rsidRPr="00301895">
        <w:rPr>
          <w:rFonts w:cstheme="minorHAnsi"/>
          <w:sz w:val="24"/>
          <w:szCs w:val="24"/>
        </w:rPr>
        <w:t xml:space="preserve">Fase </w:t>
      </w:r>
      <w:r w:rsidR="00E31F95" w:rsidRPr="00301895">
        <w:rPr>
          <w:rFonts w:cstheme="minorHAnsi"/>
          <w:sz w:val="24"/>
          <w:szCs w:val="24"/>
        </w:rPr>
        <w:t>e</w:t>
      </w:r>
      <w:r w:rsidRPr="00301895">
        <w:rPr>
          <w:rFonts w:cstheme="minorHAnsi"/>
          <w:sz w:val="24"/>
          <w:szCs w:val="24"/>
        </w:rPr>
        <w:t>splorativa: gli incontri singoli</w:t>
      </w:r>
      <w:r w:rsidR="00E31F95" w:rsidRPr="00301895">
        <w:rPr>
          <w:rFonts w:cstheme="minorHAnsi"/>
          <w:sz w:val="24"/>
          <w:szCs w:val="24"/>
        </w:rPr>
        <w:t>;</w:t>
      </w:r>
    </w:p>
    <w:p w:rsidR="00301895" w:rsidRPr="00301895" w:rsidRDefault="00B14A7B" w:rsidP="00B14A7B">
      <w:pPr>
        <w:pStyle w:val="Paragrafoelenco"/>
        <w:numPr>
          <w:ilvl w:val="0"/>
          <w:numId w:val="16"/>
        </w:numPr>
        <w:rPr>
          <w:rFonts w:cstheme="minorHAnsi"/>
          <w:sz w:val="24"/>
          <w:szCs w:val="24"/>
        </w:rPr>
      </w:pPr>
      <w:r w:rsidRPr="00301895">
        <w:rPr>
          <w:rFonts w:cstheme="minorHAnsi"/>
          <w:sz w:val="24"/>
          <w:szCs w:val="24"/>
        </w:rPr>
        <w:t xml:space="preserve">Fase </w:t>
      </w:r>
      <w:r w:rsidR="00E31F95" w:rsidRPr="00301895">
        <w:rPr>
          <w:rFonts w:cstheme="minorHAnsi"/>
          <w:sz w:val="24"/>
          <w:szCs w:val="24"/>
        </w:rPr>
        <w:t>a</w:t>
      </w:r>
      <w:r w:rsidRPr="00301895">
        <w:rPr>
          <w:rFonts w:cstheme="minorHAnsi"/>
          <w:sz w:val="24"/>
          <w:szCs w:val="24"/>
        </w:rPr>
        <w:t>ttuativa</w:t>
      </w:r>
      <w:r w:rsidR="00236246" w:rsidRPr="00301895">
        <w:rPr>
          <w:rFonts w:cstheme="minorHAnsi"/>
          <w:sz w:val="24"/>
          <w:szCs w:val="24"/>
        </w:rPr>
        <w:t xml:space="preserve">: </w:t>
      </w:r>
      <w:r w:rsidR="00E31F95" w:rsidRPr="00301895">
        <w:rPr>
          <w:rFonts w:cstheme="minorHAnsi"/>
          <w:sz w:val="24"/>
          <w:szCs w:val="24"/>
        </w:rPr>
        <w:t>l</w:t>
      </w:r>
      <w:r w:rsidRPr="00301895">
        <w:rPr>
          <w:rFonts w:cstheme="minorHAnsi"/>
          <w:sz w:val="24"/>
          <w:szCs w:val="24"/>
        </w:rPr>
        <w:t xml:space="preserve">a proposta del </w:t>
      </w:r>
      <w:r w:rsidR="00E31F95" w:rsidRPr="00301895">
        <w:rPr>
          <w:rFonts w:cstheme="minorHAnsi"/>
          <w:sz w:val="24"/>
          <w:szCs w:val="24"/>
        </w:rPr>
        <w:t>m</w:t>
      </w:r>
      <w:r w:rsidRPr="00301895">
        <w:rPr>
          <w:rFonts w:cstheme="minorHAnsi"/>
          <w:sz w:val="24"/>
          <w:szCs w:val="24"/>
        </w:rPr>
        <w:t>ediatore</w:t>
      </w:r>
      <w:r w:rsidR="00236246" w:rsidRPr="00301895">
        <w:rPr>
          <w:rFonts w:cstheme="minorHAnsi"/>
          <w:sz w:val="24"/>
          <w:szCs w:val="24"/>
        </w:rPr>
        <w:t>;</w:t>
      </w:r>
    </w:p>
    <w:p w:rsidR="00301895" w:rsidRPr="00301895" w:rsidRDefault="00B14A7B" w:rsidP="00B14A7B">
      <w:pPr>
        <w:pStyle w:val="Paragrafoelenco"/>
        <w:numPr>
          <w:ilvl w:val="0"/>
          <w:numId w:val="16"/>
        </w:numPr>
        <w:rPr>
          <w:rFonts w:cstheme="minorHAnsi"/>
          <w:sz w:val="24"/>
          <w:szCs w:val="24"/>
        </w:rPr>
      </w:pPr>
      <w:r w:rsidRPr="00301895">
        <w:rPr>
          <w:rFonts w:cstheme="minorHAnsi"/>
          <w:sz w:val="24"/>
          <w:szCs w:val="24"/>
        </w:rPr>
        <w:t xml:space="preserve">La </w:t>
      </w:r>
      <w:r w:rsidR="00301895" w:rsidRPr="00301895">
        <w:rPr>
          <w:rFonts w:cstheme="minorHAnsi"/>
          <w:sz w:val="24"/>
          <w:szCs w:val="24"/>
        </w:rPr>
        <w:t>c</w:t>
      </w:r>
      <w:r w:rsidRPr="00301895">
        <w:rPr>
          <w:rFonts w:cstheme="minorHAnsi"/>
          <w:sz w:val="24"/>
          <w:szCs w:val="24"/>
        </w:rPr>
        <w:t xml:space="preserve">onsulenza </w:t>
      </w:r>
      <w:r w:rsidR="00301895" w:rsidRPr="00301895">
        <w:rPr>
          <w:rFonts w:cstheme="minorHAnsi"/>
          <w:sz w:val="24"/>
          <w:szCs w:val="24"/>
        </w:rPr>
        <w:t>t</w:t>
      </w:r>
      <w:r w:rsidRPr="00301895">
        <w:rPr>
          <w:rFonts w:cstheme="minorHAnsi"/>
          <w:sz w:val="24"/>
          <w:szCs w:val="24"/>
        </w:rPr>
        <w:t xml:space="preserve">ecnica in </w:t>
      </w:r>
      <w:r w:rsidR="00301895" w:rsidRPr="00301895">
        <w:rPr>
          <w:rFonts w:cstheme="minorHAnsi"/>
          <w:sz w:val="24"/>
          <w:szCs w:val="24"/>
        </w:rPr>
        <w:t>me</w:t>
      </w:r>
      <w:r w:rsidRPr="00301895">
        <w:rPr>
          <w:rFonts w:cstheme="minorHAnsi"/>
          <w:sz w:val="24"/>
          <w:szCs w:val="24"/>
        </w:rPr>
        <w:t>diazione</w:t>
      </w:r>
      <w:r w:rsidR="00236246" w:rsidRPr="00301895">
        <w:rPr>
          <w:rFonts w:cstheme="minorHAnsi"/>
          <w:sz w:val="24"/>
          <w:szCs w:val="24"/>
        </w:rPr>
        <w:t>;</w:t>
      </w:r>
    </w:p>
    <w:p w:rsidR="00236246" w:rsidRPr="00F875AC" w:rsidRDefault="00B14A7B" w:rsidP="00B14A7B">
      <w:pPr>
        <w:pStyle w:val="Paragrafoelenco"/>
        <w:numPr>
          <w:ilvl w:val="0"/>
          <w:numId w:val="16"/>
        </w:numPr>
        <w:rPr>
          <w:rFonts w:cstheme="minorHAnsi"/>
          <w:sz w:val="24"/>
          <w:szCs w:val="24"/>
        </w:rPr>
      </w:pPr>
      <w:r w:rsidRPr="00301895">
        <w:rPr>
          <w:rFonts w:cstheme="minorHAnsi"/>
          <w:sz w:val="24"/>
          <w:szCs w:val="24"/>
        </w:rPr>
        <w:t xml:space="preserve">Finale: </w:t>
      </w:r>
      <w:r w:rsidR="00301895" w:rsidRPr="00301895">
        <w:rPr>
          <w:rFonts w:cstheme="minorHAnsi"/>
          <w:sz w:val="24"/>
          <w:szCs w:val="24"/>
        </w:rPr>
        <w:t>v</w:t>
      </w:r>
      <w:r w:rsidRPr="00301895">
        <w:rPr>
          <w:rFonts w:cstheme="minorHAnsi"/>
          <w:sz w:val="24"/>
          <w:szCs w:val="24"/>
        </w:rPr>
        <w:t xml:space="preserve">erbale di </w:t>
      </w:r>
      <w:r w:rsidR="00301895" w:rsidRPr="00301895">
        <w:rPr>
          <w:rFonts w:cstheme="minorHAnsi"/>
          <w:sz w:val="24"/>
          <w:szCs w:val="24"/>
        </w:rPr>
        <w:t>a</w:t>
      </w:r>
      <w:r w:rsidRPr="00301895">
        <w:rPr>
          <w:rFonts w:cstheme="minorHAnsi"/>
          <w:sz w:val="24"/>
          <w:szCs w:val="24"/>
        </w:rPr>
        <w:t>ccordo e</w:t>
      </w:r>
      <w:r w:rsidR="00301895" w:rsidRPr="00301895">
        <w:rPr>
          <w:rFonts w:cstheme="minorHAnsi"/>
          <w:sz w:val="24"/>
          <w:szCs w:val="24"/>
        </w:rPr>
        <w:t>m</w:t>
      </w:r>
      <w:r w:rsidRPr="00301895">
        <w:rPr>
          <w:rFonts w:cstheme="minorHAnsi"/>
          <w:sz w:val="24"/>
          <w:szCs w:val="24"/>
        </w:rPr>
        <w:t xml:space="preserve">ancato </w:t>
      </w:r>
      <w:r w:rsidR="00301895" w:rsidRPr="00301895">
        <w:rPr>
          <w:rFonts w:cstheme="minorHAnsi"/>
          <w:sz w:val="24"/>
          <w:szCs w:val="24"/>
        </w:rPr>
        <w:t>a</w:t>
      </w:r>
      <w:r w:rsidRPr="00301895">
        <w:rPr>
          <w:rFonts w:cstheme="minorHAnsi"/>
          <w:sz w:val="24"/>
          <w:szCs w:val="24"/>
        </w:rPr>
        <w:t>ccordo</w:t>
      </w:r>
      <w:r w:rsidR="00F875AC">
        <w:rPr>
          <w:rFonts w:cstheme="minorHAnsi"/>
          <w:sz w:val="24"/>
          <w:szCs w:val="24"/>
        </w:rPr>
        <w:t>;</w:t>
      </w:r>
    </w:p>
    <w:p w:rsidR="00F875AC" w:rsidRDefault="00F875AC" w:rsidP="00F875AC">
      <w:pPr>
        <w:pStyle w:val="Paragrafoelenco"/>
        <w:numPr>
          <w:ilvl w:val="0"/>
          <w:numId w:val="17"/>
        </w:numPr>
        <w:rPr>
          <w:rFonts w:cstheme="minorHAnsi"/>
          <w:sz w:val="24"/>
          <w:szCs w:val="24"/>
        </w:rPr>
      </w:pPr>
      <w:r>
        <w:rPr>
          <w:rFonts w:cstheme="minorHAnsi"/>
          <w:sz w:val="24"/>
          <w:szCs w:val="24"/>
        </w:rPr>
        <w:t xml:space="preserve">La </w:t>
      </w:r>
      <w:r w:rsidR="00301895" w:rsidRPr="00301895">
        <w:rPr>
          <w:rFonts w:cstheme="minorHAnsi"/>
          <w:sz w:val="24"/>
          <w:szCs w:val="24"/>
        </w:rPr>
        <w:t>m</w:t>
      </w:r>
      <w:r w:rsidR="00B14A7B" w:rsidRPr="00301895">
        <w:rPr>
          <w:rFonts w:cstheme="minorHAnsi"/>
          <w:sz w:val="24"/>
          <w:szCs w:val="24"/>
        </w:rPr>
        <w:t>ediazione</w:t>
      </w:r>
      <w:r w:rsidR="00301895" w:rsidRPr="00301895">
        <w:rPr>
          <w:rFonts w:cstheme="minorHAnsi"/>
          <w:sz w:val="24"/>
          <w:szCs w:val="24"/>
        </w:rPr>
        <w:t xml:space="preserve"> te</w:t>
      </w:r>
      <w:r w:rsidR="00B14A7B" w:rsidRPr="00301895">
        <w:rPr>
          <w:rFonts w:cstheme="minorHAnsi"/>
          <w:sz w:val="24"/>
          <w:szCs w:val="24"/>
        </w:rPr>
        <w:t>lematica</w:t>
      </w:r>
      <w:r>
        <w:rPr>
          <w:rFonts w:cstheme="minorHAnsi"/>
          <w:sz w:val="24"/>
          <w:szCs w:val="24"/>
        </w:rPr>
        <w:t>;</w:t>
      </w:r>
    </w:p>
    <w:p w:rsidR="00F875AC" w:rsidRDefault="00B14A7B" w:rsidP="00F875AC">
      <w:pPr>
        <w:pStyle w:val="Paragrafoelenco"/>
        <w:numPr>
          <w:ilvl w:val="0"/>
          <w:numId w:val="17"/>
        </w:numPr>
        <w:rPr>
          <w:rFonts w:cstheme="minorHAnsi"/>
          <w:sz w:val="24"/>
          <w:szCs w:val="24"/>
        </w:rPr>
      </w:pPr>
      <w:r w:rsidRPr="00F875AC">
        <w:rPr>
          <w:rFonts w:cstheme="minorHAnsi"/>
          <w:sz w:val="24"/>
          <w:szCs w:val="24"/>
        </w:rPr>
        <w:t xml:space="preserve">Analisi </w:t>
      </w:r>
      <w:r w:rsidR="00301895" w:rsidRPr="00F875AC">
        <w:rPr>
          <w:rFonts w:cstheme="minorHAnsi"/>
          <w:sz w:val="24"/>
          <w:szCs w:val="24"/>
        </w:rPr>
        <w:t>c</w:t>
      </w:r>
      <w:r w:rsidRPr="00F875AC">
        <w:rPr>
          <w:rFonts w:cstheme="minorHAnsi"/>
          <w:sz w:val="24"/>
          <w:szCs w:val="24"/>
        </w:rPr>
        <w:t xml:space="preserve">asi </w:t>
      </w:r>
      <w:r w:rsidR="00301895" w:rsidRPr="00F875AC">
        <w:rPr>
          <w:rFonts w:cstheme="minorHAnsi"/>
          <w:sz w:val="24"/>
          <w:szCs w:val="24"/>
        </w:rPr>
        <w:t>p</w:t>
      </w:r>
      <w:r w:rsidRPr="00F875AC">
        <w:rPr>
          <w:rFonts w:cstheme="minorHAnsi"/>
          <w:sz w:val="24"/>
          <w:szCs w:val="24"/>
        </w:rPr>
        <w:t>ratici</w:t>
      </w:r>
      <w:r w:rsidR="00236246" w:rsidRPr="00F875AC">
        <w:rPr>
          <w:rFonts w:cstheme="minorHAnsi"/>
          <w:sz w:val="24"/>
          <w:szCs w:val="24"/>
        </w:rPr>
        <w:t>;</w:t>
      </w:r>
    </w:p>
    <w:p w:rsidR="00F875AC" w:rsidRDefault="00236246" w:rsidP="00F875AC">
      <w:pPr>
        <w:pStyle w:val="Paragrafoelenco"/>
        <w:numPr>
          <w:ilvl w:val="0"/>
          <w:numId w:val="17"/>
        </w:numPr>
        <w:rPr>
          <w:rFonts w:cstheme="minorHAnsi"/>
          <w:sz w:val="24"/>
          <w:szCs w:val="24"/>
        </w:rPr>
      </w:pPr>
      <w:r w:rsidRPr="00F875AC">
        <w:rPr>
          <w:rFonts w:cstheme="minorHAnsi"/>
          <w:sz w:val="24"/>
          <w:szCs w:val="24"/>
        </w:rPr>
        <w:t>S</w:t>
      </w:r>
      <w:r w:rsidR="00B14A7B" w:rsidRPr="00F875AC">
        <w:rPr>
          <w:rFonts w:cstheme="minorHAnsi"/>
          <w:sz w:val="24"/>
          <w:szCs w:val="24"/>
        </w:rPr>
        <w:t xml:space="preserve">imulazioni ed </w:t>
      </w:r>
      <w:r w:rsidR="00301895" w:rsidRPr="00F875AC">
        <w:rPr>
          <w:rFonts w:cstheme="minorHAnsi"/>
          <w:sz w:val="24"/>
          <w:szCs w:val="24"/>
        </w:rPr>
        <w:t>e</w:t>
      </w:r>
      <w:r w:rsidR="00B14A7B" w:rsidRPr="00F875AC">
        <w:rPr>
          <w:rFonts w:cstheme="minorHAnsi"/>
          <w:sz w:val="24"/>
          <w:szCs w:val="24"/>
        </w:rPr>
        <w:t>sercitazioni</w:t>
      </w:r>
      <w:r w:rsidRPr="00F875AC">
        <w:rPr>
          <w:rFonts w:cstheme="minorHAnsi"/>
          <w:sz w:val="24"/>
          <w:szCs w:val="24"/>
        </w:rPr>
        <w:t>;</w:t>
      </w:r>
    </w:p>
    <w:p w:rsidR="00B14A7B" w:rsidRPr="00415F1A" w:rsidRDefault="00B14A7B" w:rsidP="00B14A7B">
      <w:pPr>
        <w:pStyle w:val="Paragrafoelenco"/>
        <w:numPr>
          <w:ilvl w:val="0"/>
          <w:numId w:val="17"/>
        </w:numPr>
        <w:rPr>
          <w:rFonts w:cstheme="minorHAnsi"/>
          <w:sz w:val="24"/>
          <w:szCs w:val="24"/>
        </w:rPr>
      </w:pPr>
      <w:r w:rsidRPr="00F875AC">
        <w:rPr>
          <w:rFonts w:cstheme="minorHAnsi"/>
          <w:sz w:val="24"/>
          <w:szCs w:val="24"/>
        </w:rPr>
        <w:t xml:space="preserve">Test </w:t>
      </w:r>
      <w:r w:rsidR="00301895" w:rsidRPr="00F875AC">
        <w:rPr>
          <w:rFonts w:cstheme="minorHAnsi"/>
          <w:sz w:val="24"/>
          <w:szCs w:val="24"/>
        </w:rPr>
        <w:t>f</w:t>
      </w:r>
      <w:r w:rsidRPr="00F875AC">
        <w:rPr>
          <w:rFonts w:cstheme="minorHAnsi"/>
          <w:sz w:val="24"/>
          <w:szCs w:val="24"/>
        </w:rPr>
        <w:t>inale</w:t>
      </w:r>
      <w:r w:rsidR="00236246" w:rsidRPr="00F875AC">
        <w:rPr>
          <w:rFonts w:cstheme="minorHAnsi"/>
          <w:sz w:val="24"/>
          <w:szCs w:val="24"/>
        </w:rPr>
        <w:t>.</w:t>
      </w:r>
    </w:p>
    <w:p w:rsidR="00AA6B6B" w:rsidRDefault="00AA6B6B"/>
    <w:p w:rsidR="00415F1A" w:rsidRDefault="00415F1A" w:rsidP="00AA6B6B">
      <w:pPr>
        <w:jc w:val="center"/>
        <w:rPr>
          <w:rFonts w:cstheme="minorHAnsi"/>
          <w:b/>
          <w:bCs/>
          <w:sz w:val="24"/>
          <w:szCs w:val="24"/>
        </w:rPr>
      </w:pPr>
    </w:p>
    <w:p w:rsidR="00415F1A" w:rsidRDefault="00415F1A" w:rsidP="00AA6B6B">
      <w:pPr>
        <w:jc w:val="center"/>
        <w:rPr>
          <w:rFonts w:cstheme="minorHAnsi"/>
          <w:b/>
          <w:bCs/>
          <w:sz w:val="24"/>
          <w:szCs w:val="24"/>
        </w:rPr>
      </w:pPr>
    </w:p>
    <w:p w:rsidR="00415F1A" w:rsidRDefault="00415F1A" w:rsidP="00AA6B6B">
      <w:pPr>
        <w:jc w:val="center"/>
        <w:rPr>
          <w:rFonts w:cstheme="minorHAnsi"/>
          <w:b/>
          <w:bCs/>
          <w:sz w:val="24"/>
          <w:szCs w:val="24"/>
        </w:rPr>
      </w:pPr>
    </w:p>
    <w:p w:rsidR="00415F1A" w:rsidRDefault="00415F1A" w:rsidP="00AA6B6B">
      <w:pPr>
        <w:jc w:val="center"/>
        <w:rPr>
          <w:rFonts w:cstheme="minorHAnsi"/>
          <w:b/>
          <w:bCs/>
          <w:sz w:val="24"/>
          <w:szCs w:val="24"/>
        </w:rPr>
      </w:pPr>
    </w:p>
    <w:p w:rsidR="00F875AC" w:rsidRPr="00D96C69" w:rsidRDefault="00AA6B6B" w:rsidP="00AA6B6B">
      <w:pPr>
        <w:jc w:val="center"/>
        <w:rPr>
          <w:rFonts w:cstheme="minorHAnsi"/>
          <w:b/>
          <w:bCs/>
          <w:sz w:val="24"/>
          <w:szCs w:val="24"/>
        </w:rPr>
      </w:pPr>
      <w:r w:rsidRPr="00D96C69">
        <w:rPr>
          <w:rFonts w:cstheme="minorHAnsi"/>
          <w:b/>
          <w:bCs/>
          <w:sz w:val="24"/>
          <w:szCs w:val="24"/>
        </w:rPr>
        <w:t>RICHIESTA DI ISCRIZIONE</w:t>
      </w:r>
    </w:p>
    <w:p w:rsidR="00F875AC" w:rsidRPr="00F875AC" w:rsidRDefault="00F875AC" w:rsidP="00D96C69">
      <w:pPr>
        <w:jc w:val="both"/>
        <w:rPr>
          <w:rFonts w:cstheme="minorHAnsi"/>
          <w:sz w:val="24"/>
          <w:szCs w:val="24"/>
        </w:rPr>
      </w:pPr>
    </w:p>
    <w:p w:rsidR="00F875AC" w:rsidRPr="00F875AC" w:rsidRDefault="00AA6B6B" w:rsidP="00D96C69">
      <w:pPr>
        <w:spacing w:after="0"/>
        <w:jc w:val="both"/>
        <w:rPr>
          <w:rFonts w:cstheme="minorHAnsi"/>
          <w:sz w:val="24"/>
          <w:szCs w:val="24"/>
        </w:rPr>
      </w:pPr>
      <w:r w:rsidRPr="00F875AC">
        <w:rPr>
          <w:rFonts w:cstheme="minorHAnsi"/>
          <w:sz w:val="24"/>
          <w:szCs w:val="24"/>
        </w:rPr>
        <w:t>CLAUSOLE CONTRATTUALI</w:t>
      </w:r>
    </w:p>
    <w:p w:rsidR="00AA6B6B" w:rsidRPr="00F875AC" w:rsidRDefault="00AA6B6B" w:rsidP="00D96C69">
      <w:pPr>
        <w:spacing w:after="0"/>
        <w:jc w:val="both"/>
        <w:rPr>
          <w:rFonts w:cstheme="minorHAnsi"/>
          <w:sz w:val="24"/>
          <w:szCs w:val="24"/>
        </w:rPr>
      </w:pPr>
      <w:r>
        <w:rPr>
          <w:rFonts w:cstheme="minorHAnsi"/>
          <w:sz w:val="24"/>
          <w:szCs w:val="24"/>
        </w:rPr>
        <w:t>L</w:t>
      </w:r>
      <w:r w:rsidRPr="00F875AC">
        <w:rPr>
          <w:rFonts w:cstheme="minorHAnsi"/>
          <w:sz w:val="24"/>
          <w:szCs w:val="24"/>
        </w:rPr>
        <w:t xml:space="preserve">a presente richiesta di iscrizione, compilata in ogni sua parte e sottoscritta dall’intestatario, va inviata via </w:t>
      </w:r>
      <w:r>
        <w:rPr>
          <w:rFonts w:cstheme="minorHAnsi"/>
          <w:sz w:val="24"/>
          <w:szCs w:val="24"/>
        </w:rPr>
        <w:t>pec</w:t>
      </w:r>
      <w:r w:rsidRPr="00F875AC">
        <w:rPr>
          <w:rFonts w:cstheme="minorHAnsi"/>
          <w:sz w:val="24"/>
          <w:szCs w:val="24"/>
        </w:rPr>
        <w:t xml:space="preserve"> all’indirizzo </w:t>
      </w:r>
      <w:hyperlink r:id="rId8" w:history="1">
        <w:r w:rsidRPr="00413A7D">
          <w:rPr>
            <w:rStyle w:val="Collegamentoipertestuale"/>
            <w:rFonts w:cstheme="minorHAnsi"/>
            <w:sz w:val="24"/>
            <w:szCs w:val="24"/>
          </w:rPr>
          <w:t>mediazionecivile@pec.it</w:t>
        </w:r>
      </w:hyperlink>
    </w:p>
    <w:p w:rsidR="00F875AC" w:rsidRPr="00F875AC" w:rsidRDefault="00AA6B6B" w:rsidP="00D96C69">
      <w:pPr>
        <w:spacing w:after="0"/>
        <w:jc w:val="both"/>
        <w:rPr>
          <w:rFonts w:cstheme="minorHAnsi"/>
          <w:sz w:val="24"/>
          <w:szCs w:val="24"/>
        </w:rPr>
      </w:pPr>
      <w:r w:rsidRPr="00F875AC">
        <w:rPr>
          <w:rFonts w:cstheme="minorHAnsi"/>
          <w:sz w:val="24"/>
          <w:szCs w:val="24"/>
        </w:rPr>
        <w:t>1.</w:t>
      </w:r>
      <w:r>
        <w:rPr>
          <w:rFonts w:cstheme="minorHAnsi"/>
          <w:sz w:val="24"/>
          <w:szCs w:val="24"/>
        </w:rPr>
        <w:t xml:space="preserve"> I</w:t>
      </w:r>
      <w:r w:rsidRPr="00F875AC">
        <w:rPr>
          <w:rFonts w:cstheme="minorHAnsi"/>
          <w:sz w:val="24"/>
          <w:szCs w:val="24"/>
        </w:rPr>
        <w:t xml:space="preserve">l corso avrà una durata complessiva di </w:t>
      </w:r>
      <w:r>
        <w:rPr>
          <w:rFonts w:cstheme="minorHAnsi"/>
          <w:sz w:val="24"/>
          <w:szCs w:val="24"/>
        </w:rPr>
        <w:t>5</w:t>
      </w:r>
      <w:r w:rsidR="00D96C69">
        <w:rPr>
          <w:rFonts w:cstheme="minorHAnsi"/>
          <w:sz w:val="24"/>
          <w:szCs w:val="24"/>
        </w:rPr>
        <w:t>2</w:t>
      </w:r>
      <w:r w:rsidRPr="00F875AC">
        <w:rPr>
          <w:rFonts w:cstheme="minorHAnsi"/>
          <w:sz w:val="24"/>
          <w:szCs w:val="24"/>
        </w:rPr>
        <w:t xml:space="preserve"> ore.  la quota di iscrizione è pari ad € </w:t>
      </w:r>
      <w:r>
        <w:rPr>
          <w:rFonts w:cstheme="minorHAnsi"/>
          <w:sz w:val="24"/>
          <w:szCs w:val="24"/>
        </w:rPr>
        <w:t>550,00 iva esente</w:t>
      </w:r>
    </w:p>
    <w:p w:rsidR="00F875AC" w:rsidRPr="00F875AC" w:rsidRDefault="00AA6B6B" w:rsidP="00D96C69">
      <w:pPr>
        <w:spacing w:after="0"/>
        <w:jc w:val="both"/>
        <w:rPr>
          <w:rFonts w:cstheme="minorHAnsi"/>
          <w:sz w:val="24"/>
          <w:szCs w:val="24"/>
        </w:rPr>
      </w:pPr>
      <w:r w:rsidRPr="00F875AC">
        <w:rPr>
          <w:rFonts w:cstheme="minorHAnsi"/>
          <w:sz w:val="24"/>
          <w:szCs w:val="24"/>
        </w:rPr>
        <w:t xml:space="preserve">2.l’iscrizione si perfeziona al momento della ricezione della quota di partecipazione. </w:t>
      </w:r>
    </w:p>
    <w:p w:rsidR="00F875AC" w:rsidRPr="00F875AC" w:rsidRDefault="00AA6B6B" w:rsidP="00D96C69">
      <w:pPr>
        <w:spacing w:after="0"/>
        <w:jc w:val="both"/>
        <w:rPr>
          <w:rFonts w:cstheme="minorHAnsi"/>
          <w:sz w:val="24"/>
          <w:szCs w:val="24"/>
        </w:rPr>
      </w:pPr>
      <w:r w:rsidRPr="00F875AC">
        <w:rPr>
          <w:rFonts w:cstheme="minorHAnsi"/>
          <w:sz w:val="24"/>
          <w:szCs w:val="24"/>
        </w:rPr>
        <w:t>3.</w:t>
      </w:r>
      <w:r>
        <w:rPr>
          <w:rFonts w:cstheme="minorHAnsi"/>
          <w:sz w:val="24"/>
          <w:szCs w:val="24"/>
        </w:rPr>
        <w:t xml:space="preserve"> M</w:t>
      </w:r>
      <w:r w:rsidRPr="00F875AC">
        <w:rPr>
          <w:rFonts w:cstheme="minorHAnsi"/>
          <w:sz w:val="24"/>
          <w:szCs w:val="24"/>
        </w:rPr>
        <w:t xml:space="preserve">odalità di pagamento – il pagamento dovrà essere effettuato mediante bonifico bancario alle seguenti coordinate bancarie iban: </w:t>
      </w:r>
      <w:r>
        <w:rPr>
          <w:rFonts w:cstheme="minorHAnsi"/>
          <w:sz w:val="24"/>
          <w:szCs w:val="24"/>
        </w:rPr>
        <w:t>IT</w:t>
      </w:r>
      <w:r w:rsidRPr="00AA6B6B">
        <w:rPr>
          <w:rFonts w:cstheme="minorHAnsi"/>
          <w:sz w:val="24"/>
          <w:szCs w:val="24"/>
        </w:rPr>
        <w:t>76</w:t>
      </w:r>
      <w:r>
        <w:rPr>
          <w:rFonts w:cstheme="minorHAnsi"/>
          <w:sz w:val="24"/>
          <w:szCs w:val="24"/>
        </w:rPr>
        <w:t>D</w:t>
      </w:r>
      <w:r w:rsidRPr="00AA6B6B">
        <w:rPr>
          <w:rFonts w:cstheme="minorHAnsi"/>
          <w:sz w:val="24"/>
          <w:szCs w:val="24"/>
        </w:rPr>
        <w:t>0538704601000035223077 – B.P.E.R. BANCA S.P.A.  Palermo, intestato a “</w:t>
      </w:r>
      <w:r>
        <w:rPr>
          <w:rFonts w:cstheme="minorHAnsi"/>
          <w:sz w:val="24"/>
          <w:szCs w:val="24"/>
        </w:rPr>
        <w:t>C</w:t>
      </w:r>
      <w:r w:rsidRPr="00AA6B6B">
        <w:rPr>
          <w:rFonts w:cstheme="minorHAnsi"/>
          <w:sz w:val="24"/>
          <w:szCs w:val="24"/>
        </w:rPr>
        <w:t xml:space="preserve">amera di </w:t>
      </w:r>
      <w:r>
        <w:rPr>
          <w:rFonts w:cstheme="minorHAnsi"/>
          <w:sz w:val="24"/>
          <w:szCs w:val="24"/>
        </w:rPr>
        <w:t>M</w:t>
      </w:r>
      <w:r w:rsidRPr="00AA6B6B">
        <w:rPr>
          <w:rFonts w:cstheme="minorHAnsi"/>
          <w:sz w:val="24"/>
          <w:szCs w:val="24"/>
        </w:rPr>
        <w:t>ediazione &amp;</w:t>
      </w:r>
      <w:r>
        <w:rPr>
          <w:rFonts w:cstheme="minorHAnsi"/>
          <w:sz w:val="24"/>
          <w:szCs w:val="24"/>
        </w:rPr>
        <w:t>A</w:t>
      </w:r>
      <w:r w:rsidRPr="00AA6B6B">
        <w:rPr>
          <w:rFonts w:cstheme="minorHAnsi"/>
          <w:sz w:val="24"/>
          <w:szCs w:val="24"/>
        </w:rPr>
        <w:t>rbitrato Medea s.r.l.</w:t>
      </w:r>
    </w:p>
    <w:p w:rsidR="00F875AC" w:rsidRPr="00F875AC" w:rsidRDefault="00AA6B6B" w:rsidP="00D96C69">
      <w:pPr>
        <w:spacing w:after="0"/>
        <w:jc w:val="both"/>
        <w:rPr>
          <w:rFonts w:cstheme="minorHAnsi"/>
          <w:sz w:val="24"/>
          <w:szCs w:val="24"/>
        </w:rPr>
      </w:pPr>
      <w:r>
        <w:rPr>
          <w:rFonts w:cstheme="minorHAnsi"/>
          <w:sz w:val="24"/>
          <w:szCs w:val="24"/>
        </w:rPr>
        <w:t>C</w:t>
      </w:r>
      <w:r w:rsidRPr="00F875AC">
        <w:rPr>
          <w:rFonts w:cstheme="minorHAnsi"/>
          <w:sz w:val="24"/>
          <w:szCs w:val="24"/>
        </w:rPr>
        <w:t xml:space="preserve">ausale: corso per mediatore civile - nome e cognome del partecipante - sede svolgimento corso. </w:t>
      </w:r>
    </w:p>
    <w:p w:rsidR="00F875AC" w:rsidRPr="00F875AC" w:rsidRDefault="00AA6B6B" w:rsidP="00D96C69">
      <w:pPr>
        <w:spacing w:after="0"/>
        <w:jc w:val="both"/>
        <w:rPr>
          <w:rFonts w:cstheme="minorHAnsi"/>
          <w:sz w:val="24"/>
          <w:szCs w:val="24"/>
        </w:rPr>
      </w:pPr>
      <w:r>
        <w:rPr>
          <w:rFonts w:cstheme="minorHAnsi"/>
          <w:sz w:val="24"/>
          <w:szCs w:val="24"/>
        </w:rPr>
        <w:t>U</w:t>
      </w:r>
      <w:r w:rsidRPr="00F875AC">
        <w:rPr>
          <w:rFonts w:cstheme="minorHAnsi"/>
          <w:sz w:val="24"/>
          <w:szCs w:val="24"/>
        </w:rPr>
        <w:t xml:space="preserve">na copia del bonifico dovrà essere </w:t>
      </w:r>
      <w:r>
        <w:rPr>
          <w:rFonts w:cstheme="minorHAnsi"/>
          <w:sz w:val="24"/>
          <w:szCs w:val="24"/>
        </w:rPr>
        <w:t xml:space="preserve">trasmessa </w:t>
      </w:r>
      <w:r w:rsidR="00D96C69">
        <w:rPr>
          <w:rFonts w:cstheme="minorHAnsi"/>
          <w:sz w:val="24"/>
          <w:szCs w:val="24"/>
        </w:rPr>
        <w:t>a mezzo</w:t>
      </w:r>
      <w:r>
        <w:rPr>
          <w:rFonts w:cstheme="minorHAnsi"/>
          <w:sz w:val="24"/>
          <w:szCs w:val="24"/>
        </w:rPr>
        <w:t>pec</w:t>
      </w:r>
    </w:p>
    <w:p w:rsidR="00F875AC" w:rsidRPr="00F875AC" w:rsidRDefault="00AA6B6B" w:rsidP="00D96C69">
      <w:pPr>
        <w:spacing w:after="0"/>
        <w:jc w:val="both"/>
        <w:rPr>
          <w:rFonts w:cstheme="minorHAnsi"/>
          <w:sz w:val="24"/>
          <w:szCs w:val="24"/>
        </w:rPr>
      </w:pPr>
      <w:r w:rsidRPr="00F875AC">
        <w:rPr>
          <w:rFonts w:cstheme="minorHAnsi"/>
          <w:sz w:val="24"/>
          <w:szCs w:val="24"/>
        </w:rPr>
        <w:t>4.</w:t>
      </w:r>
      <w:r>
        <w:rPr>
          <w:rFonts w:cstheme="minorHAnsi"/>
          <w:sz w:val="24"/>
          <w:szCs w:val="24"/>
        </w:rPr>
        <w:t xml:space="preserve"> C</w:t>
      </w:r>
      <w:r w:rsidRPr="00AA6B6B">
        <w:rPr>
          <w:rFonts w:cstheme="minorHAnsi"/>
          <w:sz w:val="24"/>
          <w:szCs w:val="24"/>
        </w:rPr>
        <w:t>amera di mediazione &amp;</w:t>
      </w:r>
      <w:r w:rsidR="00D96C69">
        <w:rPr>
          <w:rFonts w:cstheme="minorHAnsi"/>
          <w:sz w:val="24"/>
          <w:szCs w:val="24"/>
        </w:rPr>
        <w:t>A</w:t>
      </w:r>
      <w:r w:rsidRPr="00AA6B6B">
        <w:rPr>
          <w:rFonts w:cstheme="minorHAnsi"/>
          <w:sz w:val="24"/>
          <w:szCs w:val="24"/>
        </w:rPr>
        <w:t>rbitrato Medea s.r.l.</w:t>
      </w:r>
      <w:r>
        <w:rPr>
          <w:rFonts w:cstheme="minorHAnsi"/>
          <w:sz w:val="24"/>
          <w:szCs w:val="24"/>
        </w:rPr>
        <w:t xml:space="preserve"> è un Ente </w:t>
      </w:r>
      <w:r w:rsidRPr="00F875AC">
        <w:rPr>
          <w:rFonts w:cstheme="minorHAnsi"/>
          <w:sz w:val="24"/>
          <w:szCs w:val="24"/>
        </w:rPr>
        <w:t>accreditato con decreto del direttore generale della giustizia civile</w:t>
      </w:r>
      <w:r>
        <w:rPr>
          <w:rFonts w:cstheme="minorHAnsi"/>
          <w:sz w:val="24"/>
          <w:szCs w:val="24"/>
        </w:rPr>
        <w:t xml:space="preserve">ed </w:t>
      </w:r>
      <w:r w:rsidRPr="00F875AC">
        <w:rPr>
          <w:rFonts w:cstheme="minorHAnsi"/>
          <w:sz w:val="24"/>
          <w:szCs w:val="24"/>
        </w:rPr>
        <w:t xml:space="preserve"> è iscritto al </w:t>
      </w:r>
      <w:r>
        <w:rPr>
          <w:rFonts w:cstheme="minorHAnsi"/>
          <w:sz w:val="24"/>
          <w:szCs w:val="24"/>
        </w:rPr>
        <w:t xml:space="preserve">presso il </w:t>
      </w:r>
      <w:r w:rsidRPr="00F875AC">
        <w:rPr>
          <w:rFonts w:cstheme="minorHAnsi"/>
          <w:sz w:val="24"/>
          <w:szCs w:val="24"/>
        </w:rPr>
        <w:t xml:space="preserve"> registro degli enti deputati a tenere corsi di formazione per mediatori previsti dall’art. 18, comma 2, lett. f del d.m. 18 ottobre 2010, n. 180 del ministro della giustizia. la frequenza del corso verrà certificata da apposito attestato. </w:t>
      </w:r>
    </w:p>
    <w:p w:rsidR="00D96C69" w:rsidRDefault="00AA6B6B" w:rsidP="00D96C69">
      <w:pPr>
        <w:spacing w:after="0"/>
        <w:jc w:val="both"/>
        <w:rPr>
          <w:rFonts w:cstheme="minorHAnsi"/>
          <w:sz w:val="24"/>
          <w:szCs w:val="24"/>
        </w:rPr>
      </w:pPr>
      <w:r w:rsidRPr="00F875AC">
        <w:rPr>
          <w:rFonts w:cstheme="minorHAnsi"/>
          <w:sz w:val="24"/>
          <w:szCs w:val="24"/>
        </w:rPr>
        <w:t>5.</w:t>
      </w:r>
      <w:r>
        <w:rPr>
          <w:rFonts w:cstheme="minorHAnsi"/>
          <w:sz w:val="24"/>
          <w:szCs w:val="24"/>
        </w:rPr>
        <w:t xml:space="preserve"> V</w:t>
      </w:r>
      <w:r w:rsidRPr="00F875AC">
        <w:rPr>
          <w:rFonts w:cstheme="minorHAnsi"/>
          <w:sz w:val="24"/>
          <w:szCs w:val="24"/>
        </w:rPr>
        <w:t xml:space="preserve">ariazioni di programma – </w:t>
      </w:r>
      <w:r w:rsidR="00D96C69">
        <w:rPr>
          <w:rFonts w:cstheme="minorHAnsi"/>
          <w:sz w:val="24"/>
          <w:szCs w:val="24"/>
        </w:rPr>
        <w:t>C</w:t>
      </w:r>
      <w:r w:rsidRPr="00AA6B6B">
        <w:rPr>
          <w:rFonts w:cstheme="minorHAnsi"/>
          <w:sz w:val="24"/>
          <w:szCs w:val="24"/>
        </w:rPr>
        <w:t xml:space="preserve">amera di </w:t>
      </w:r>
      <w:r w:rsidR="00D96C69">
        <w:rPr>
          <w:rFonts w:cstheme="minorHAnsi"/>
          <w:sz w:val="24"/>
          <w:szCs w:val="24"/>
        </w:rPr>
        <w:t>M</w:t>
      </w:r>
      <w:r w:rsidRPr="00AA6B6B">
        <w:rPr>
          <w:rFonts w:cstheme="minorHAnsi"/>
          <w:sz w:val="24"/>
          <w:szCs w:val="24"/>
        </w:rPr>
        <w:t>ediazione &amp;</w:t>
      </w:r>
      <w:r w:rsidR="00D96C69">
        <w:rPr>
          <w:rFonts w:cstheme="minorHAnsi"/>
          <w:sz w:val="24"/>
          <w:szCs w:val="24"/>
        </w:rPr>
        <w:t>A</w:t>
      </w:r>
      <w:r w:rsidRPr="00AA6B6B">
        <w:rPr>
          <w:rFonts w:cstheme="minorHAnsi"/>
          <w:sz w:val="24"/>
          <w:szCs w:val="24"/>
        </w:rPr>
        <w:t xml:space="preserve">rbitrato </w:t>
      </w:r>
      <w:r w:rsidR="00D96C69" w:rsidRPr="00AA6B6B">
        <w:rPr>
          <w:rFonts w:cstheme="minorHAnsi"/>
          <w:sz w:val="24"/>
          <w:szCs w:val="24"/>
        </w:rPr>
        <w:t>Medea</w:t>
      </w:r>
      <w:r w:rsidRPr="00AA6B6B">
        <w:rPr>
          <w:rFonts w:cstheme="minorHAnsi"/>
          <w:sz w:val="24"/>
          <w:szCs w:val="24"/>
        </w:rPr>
        <w:t xml:space="preserve"> s.r.l.  </w:t>
      </w:r>
      <w:r w:rsidRPr="00F875AC">
        <w:rPr>
          <w:rFonts w:cstheme="minorHAnsi"/>
          <w:sz w:val="24"/>
          <w:szCs w:val="24"/>
        </w:rPr>
        <w:t xml:space="preserve">si riserva la facoltà di rinviare o annullare il corso programmato, dandone comunicazione ai partecipanti via fax o e-mail entro 5 giorni lavorativi prima della data di inizio. in tal caso, suo unico obbligo è provvedere al rimborso dell’importo ricevuto senza ulteriori oneri. </w:t>
      </w:r>
    </w:p>
    <w:p w:rsidR="00F875AC" w:rsidRPr="00F875AC" w:rsidRDefault="00D96C69" w:rsidP="00D96C69">
      <w:pPr>
        <w:spacing w:after="0"/>
        <w:jc w:val="both"/>
        <w:rPr>
          <w:rFonts w:cstheme="minorHAnsi"/>
          <w:sz w:val="24"/>
          <w:szCs w:val="24"/>
        </w:rPr>
      </w:pPr>
      <w:r>
        <w:rPr>
          <w:rFonts w:cstheme="minorHAnsi"/>
          <w:sz w:val="24"/>
          <w:szCs w:val="24"/>
        </w:rPr>
        <w:t>6. A</w:t>
      </w:r>
      <w:r w:rsidR="00AA6B6B" w:rsidRPr="00F875AC">
        <w:rPr>
          <w:rFonts w:cstheme="minorHAnsi"/>
          <w:sz w:val="24"/>
          <w:szCs w:val="24"/>
        </w:rPr>
        <w:t xml:space="preserve">nche a corso iniziato, </w:t>
      </w:r>
      <w:r w:rsidR="00AA6B6B" w:rsidRPr="00AA6B6B">
        <w:rPr>
          <w:rFonts w:cstheme="minorHAnsi"/>
          <w:sz w:val="24"/>
          <w:szCs w:val="24"/>
        </w:rPr>
        <w:t xml:space="preserve">camera di mediazione &amp; arbitrato </w:t>
      </w:r>
      <w:r>
        <w:rPr>
          <w:rFonts w:cstheme="minorHAnsi"/>
          <w:sz w:val="24"/>
          <w:szCs w:val="24"/>
        </w:rPr>
        <w:t>M</w:t>
      </w:r>
      <w:r w:rsidR="00AA6B6B" w:rsidRPr="00AA6B6B">
        <w:rPr>
          <w:rFonts w:cstheme="minorHAnsi"/>
          <w:sz w:val="24"/>
          <w:szCs w:val="24"/>
        </w:rPr>
        <w:t xml:space="preserve">edea s.r.l.  </w:t>
      </w:r>
      <w:r w:rsidR="00AA6B6B" w:rsidRPr="00F875AC">
        <w:rPr>
          <w:rFonts w:cstheme="minorHAnsi"/>
          <w:sz w:val="24"/>
          <w:szCs w:val="24"/>
        </w:rPr>
        <w:t xml:space="preserve"> ha la facoltà di modificare, per esigenze organizzative, il programma, la sede, gli orari e di sostituire i </w:t>
      </w:r>
      <w:r w:rsidRPr="00F875AC">
        <w:rPr>
          <w:rFonts w:cstheme="minorHAnsi"/>
          <w:sz w:val="24"/>
          <w:szCs w:val="24"/>
        </w:rPr>
        <w:t>docenti con</w:t>
      </w:r>
      <w:r w:rsidR="00AA6B6B" w:rsidRPr="00F875AC">
        <w:rPr>
          <w:rFonts w:cstheme="minorHAnsi"/>
          <w:sz w:val="24"/>
          <w:szCs w:val="24"/>
        </w:rPr>
        <w:t xml:space="preserve"> altri di pari livello professionale.</w:t>
      </w:r>
    </w:p>
    <w:p w:rsidR="00F875AC" w:rsidRPr="00F875AC" w:rsidRDefault="00F875AC" w:rsidP="00D96C69">
      <w:pPr>
        <w:spacing w:after="0"/>
        <w:jc w:val="both"/>
        <w:rPr>
          <w:rFonts w:cstheme="minorHAnsi"/>
          <w:sz w:val="24"/>
          <w:szCs w:val="24"/>
        </w:rPr>
      </w:pPr>
    </w:p>
    <w:p w:rsidR="00F875AC" w:rsidRPr="00F875AC" w:rsidRDefault="00D96C69" w:rsidP="00D96C69">
      <w:pPr>
        <w:spacing w:after="0"/>
        <w:jc w:val="both"/>
        <w:rPr>
          <w:rFonts w:cstheme="minorHAnsi"/>
          <w:sz w:val="24"/>
          <w:szCs w:val="24"/>
        </w:rPr>
      </w:pPr>
      <w:r>
        <w:rPr>
          <w:rFonts w:cstheme="minorHAnsi"/>
          <w:sz w:val="24"/>
          <w:szCs w:val="24"/>
        </w:rPr>
        <w:t>7</w:t>
      </w:r>
      <w:r w:rsidR="00AA6B6B" w:rsidRPr="00F875AC">
        <w:rPr>
          <w:rFonts w:cstheme="minorHAnsi"/>
          <w:sz w:val="24"/>
          <w:szCs w:val="24"/>
        </w:rPr>
        <w:t>.</w:t>
      </w:r>
      <w:r>
        <w:rPr>
          <w:rFonts w:cstheme="minorHAnsi"/>
          <w:sz w:val="24"/>
          <w:szCs w:val="24"/>
        </w:rPr>
        <w:t>C</w:t>
      </w:r>
      <w:r w:rsidR="00AA6B6B" w:rsidRPr="00F875AC">
        <w:rPr>
          <w:rFonts w:cstheme="minorHAnsi"/>
          <w:sz w:val="24"/>
          <w:szCs w:val="24"/>
        </w:rPr>
        <w:t xml:space="preserve">lausola di conciliazione e foro competente - per ogni controversia inerente l’esecuzione, interpretazione o risoluzione del presente contratto le parti convengono di tentare, prima di ogni altra iniziativa, la risoluzione bonaria della controversia attraverso una procedura di conciliazione amministrata da un organismo tra quelli iscritti nel registro del ministero della giustizia. in caso di successivo ricorso a procedura giudiziaria il foro competente è quello di </w:t>
      </w:r>
      <w:r w:rsidRPr="00F875AC">
        <w:rPr>
          <w:rFonts w:cstheme="minorHAnsi"/>
          <w:sz w:val="24"/>
          <w:szCs w:val="24"/>
        </w:rPr>
        <w:t>Palermo</w:t>
      </w:r>
      <w:r w:rsidR="00AA6B6B" w:rsidRPr="00F875AC">
        <w:rPr>
          <w:rFonts w:cstheme="minorHAnsi"/>
          <w:sz w:val="24"/>
          <w:szCs w:val="24"/>
        </w:rPr>
        <w:t>.</w:t>
      </w:r>
    </w:p>
    <w:p w:rsidR="00F875AC" w:rsidRDefault="00D96C69" w:rsidP="00D96C69">
      <w:pPr>
        <w:spacing w:after="0"/>
        <w:jc w:val="both"/>
        <w:rPr>
          <w:rFonts w:cstheme="minorHAnsi"/>
          <w:sz w:val="24"/>
          <w:szCs w:val="24"/>
        </w:rPr>
      </w:pPr>
      <w:r>
        <w:rPr>
          <w:rFonts w:cstheme="minorHAnsi"/>
          <w:sz w:val="24"/>
          <w:szCs w:val="24"/>
        </w:rPr>
        <w:t>8</w:t>
      </w:r>
      <w:r w:rsidR="00AA6B6B" w:rsidRPr="00F875AC">
        <w:rPr>
          <w:rFonts w:cstheme="minorHAnsi"/>
          <w:sz w:val="24"/>
          <w:szCs w:val="24"/>
        </w:rPr>
        <w:t>.</w:t>
      </w:r>
      <w:r>
        <w:rPr>
          <w:rFonts w:cstheme="minorHAnsi"/>
          <w:sz w:val="24"/>
          <w:szCs w:val="24"/>
        </w:rPr>
        <w:t xml:space="preserve"> P</w:t>
      </w:r>
      <w:r w:rsidR="00AA6B6B" w:rsidRPr="00F875AC">
        <w:rPr>
          <w:rFonts w:cstheme="minorHAnsi"/>
          <w:sz w:val="24"/>
          <w:szCs w:val="24"/>
        </w:rPr>
        <w:t>rivacy - ai sensi dell’art. 13 del d. lgs. n. 196/2003, la informiamo che i dati personali acquisiti saranno trattati, anche con l’ausilio di strumenti elettronici, direttamente e/o tramite terzi esclusivamente per la predisposizione dell’elenco dei partecipanti al corso in oggetto, per l’addebito contabile relativo alle quote di partecipazione e per l’invio di materiale informativo.</w:t>
      </w:r>
    </w:p>
    <w:p w:rsidR="00D96C69" w:rsidRDefault="00D96C69" w:rsidP="00D96C69">
      <w:pPr>
        <w:spacing w:after="0"/>
        <w:rPr>
          <w:rFonts w:cstheme="minorHAnsi"/>
          <w:sz w:val="24"/>
          <w:szCs w:val="24"/>
        </w:rPr>
      </w:pPr>
    </w:p>
    <w:p w:rsidR="00D96C69" w:rsidRDefault="00D96C69" w:rsidP="00F875AC">
      <w:pPr>
        <w:rPr>
          <w:rFonts w:cstheme="minorHAnsi"/>
          <w:sz w:val="24"/>
          <w:szCs w:val="24"/>
        </w:rPr>
      </w:pPr>
    </w:p>
    <w:p w:rsidR="00D96C69" w:rsidRDefault="00D96C69" w:rsidP="00F875AC">
      <w:pPr>
        <w:rPr>
          <w:rFonts w:cstheme="minorHAnsi"/>
          <w:sz w:val="24"/>
          <w:szCs w:val="24"/>
        </w:rPr>
      </w:pPr>
    </w:p>
    <w:p w:rsidR="00D96C69" w:rsidRDefault="00D96C69" w:rsidP="00F875AC">
      <w:pPr>
        <w:rPr>
          <w:rFonts w:cstheme="minorHAnsi"/>
          <w:sz w:val="24"/>
          <w:szCs w:val="24"/>
        </w:rPr>
      </w:pPr>
    </w:p>
    <w:p w:rsidR="00D96C69" w:rsidRDefault="00D96C69" w:rsidP="00D96C69">
      <w:pPr>
        <w:jc w:val="center"/>
        <w:rPr>
          <w:rFonts w:cstheme="minorHAnsi"/>
          <w:b/>
          <w:bCs/>
          <w:sz w:val="24"/>
          <w:szCs w:val="24"/>
        </w:rPr>
      </w:pPr>
    </w:p>
    <w:p w:rsidR="00F875AC" w:rsidRDefault="00AA6B6B" w:rsidP="00D96C69">
      <w:pPr>
        <w:jc w:val="center"/>
        <w:rPr>
          <w:rFonts w:cstheme="minorHAnsi"/>
          <w:b/>
          <w:bCs/>
          <w:sz w:val="24"/>
          <w:szCs w:val="24"/>
        </w:rPr>
      </w:pPr>
      <w:r w:rsidRPr="00D96C69">
        <w:rPr>
          <w:rFonts w:cstheme="minorHAnsi"/>
          <w:b/>
          <w:bCs/>
          <w:sz w:val="24"/>
          <w:szCs w:val="24"/>
        </w:rPr>
        <w:lastRenderedPageBreak/>
        <w:t>PARTECIPANTE (SCRIVERE IN STAMPATELLO)</w:t>
      </w:r>
    </w:p>
    <w:p w:rsidR="00415F1A" w:rsidRDefault="00415F1A" w:rsidP="00D96C69">
      <w:pPr>
        <w:jc w:val="center"/>
        <w:rPr>
          <w:rFonts w:cstheme="minorHAnsi"/>
          <w:b/>
          <w:bCs/>
          <w:sz w:val="24"/>
          <w:szCs w:val="24"/>
        </w:rPr>
      </w:pPr>
    </w:p>
    <w:p w:rsidR="00D96C69" w:rsidRPr="00D96C69" w:rsidRDefault="00D96C69" w:rsidP="00D96C69">
      <w:pPr>
        <w:jc w:val="center"/>
        <w:rPr>
          <w:rFonts w:cstheme="minorHAnsi"/>
          <w:b/>
          <w:bCs/>
          <w:sz w:val="24"/>
          <w:szCs w:val="24"/>
        </w:rPr>
      </w:pPr>
    </w:p>
    <w:p w:rsidR="00F875AC" w:rsidRPr="00F875AC" w:rsidRDefault="00AA6B6B" w:rsidP="00F875AC">
      <w:pPr>
        <w:rPr>
          <w:rFonts w:cstheme="minorHAnsi"/>
          <w:sz w:val="24"/>
          <w:szCs w:val="24"/>
        </w:rPr>
      </w:pPr>
      <w:r w:rsidRPr="00F875AC">
        <w:rPr>
          <w:rFonts w:cstheme="minorHAnsi"/>
          <w:sz w:val="24"/>
          <w:szCs w:val="24"/>
        </w:rPr>
        <w:t>NOME___________________________________________COGNOME____________________________________________________</w:t>
      </w:r>
    </w:p>
    <w:p w:rsidR="00F875AC" w:rsidRPr="00F875AC" w:rsidRDefault="00AA6B6B" w:rsidP="00F875AC">
      <w:pPr>
        <w:rPr>
          <w:rFonts w:cstheme="minorHAnsi"/>
          <w:sz w:val="24"/>
          <w:szCs w:val="24"/>
        </w:rPr>
      </w:pPr>
      <w:r w:rsidRPr="00F875AC">
        <w:rPr>
          <w:rFonts w:cstheme="minorHAnsi"/>
          <w:sz w:val="24"/>
          <w:szCs w:val="24"/>
        </w:rPr>
        <w:t>INDIRIZZO______________________________________________________________________________________________________</w:t>
      </w:r>
    </w:p>
    <w:p w:rsidR="00F875AC" w:rsidRPr="00F875AC" w:rsidRDefault="00AA6B6B" w:rsidP="00F875AC">
      <w:pPr>
        <w:rPr>
          <w:rFonts w:cstheme="minorHAnsi"/>
          <w:sz w:val="24"/>
          <w:szCs w:val="24"/>
        </w:rPr>
      </w:pPr>
      <w:r w:rsidRPr="00F875AC">
        <w:rPr>
          <w:rFonts w:cstheme="minorHAnsi"/>
          <w:sz w:val="24"/>
          <w:szCs w:val="24"/>
        </w:rPr>
        <w:t>CAP___________CITTÀ___________________PROV.______EMAIL______________________________________________________</w:t>
      </w:r>
    </w:p>
    <w:p w:rsidR="00F875AC" w:rsidRPr="00F875AC" w:rsidRDefault="00AA6B6B" w:rsidP="00F875AC">
      <w:pPr>
        <w:rPr>
          <w:rFonts w:cstheme="minorHAnsi"/>
          <w:sz w:val="24"/>
          <w:szCs w:val="24"/>
        </w:rPr>
      </w:pPr>
      <w:r w:rsidRPr="00F875AC">
        <w:rPr>
          <w:rFonts w:cstheme="minorHAnsi"/>
          <w:sz w:val="24"/>
          <w:szCs w:val="24"/>
        </w:rPr>
        <w:t>CELLULARE_________________________________________TEL._____________________ FAX _______________________________</w:t>
      </w:r>
    </w:p>
    <w:p w:rsidR="00F875AC" w:rsidRPr="00F875AC" w:rsidRDefault="00AA6B6B" w:rsidP="00F875AC">
      <w:pPr>
        <w:rPr>
          <w:rFonts w:cstheme="minorHAnsi"/>
          <w:sz w:val="24"/>
          <w:szCs w:val="24"/>
        </w:rPr>
      </w:pPr>
      <w:r w:rsidRPr="00F875AC">
        <w:rPr>
          <w:rFonts w:cstheme="minorHAnsi"/>
          <w:sz w:val="24"/>
          <w:szCs w:val="24"/>
        </w:rPr>
        <w:t>LAUREA/DIPLOMA___________________________________PROFESSIONE_____________________________________________</w:t>
      </w:r>
    </w:p>
    <w:p w:rsidR="00F875AC" w:rsidRPr="00F875AC" w:rsidRDefault="00AA6B6B" w:rsidP="00F875AC">
      <w:pPr>
        <w:rPr>
          <w:rFonts w:cstheme="minorHAnsi"/>
          <w:sz w:val="24"/>
          <w:szCs w:val="24"/>
        </w:rPr>
      </w:pPr>
      <w:r w:rsidRPr="00F875AC">
        <w:rPr>
          <w:rFonts w:cstheme="minorHAnsi"/>
          <w:sz w:val="24"/>
          <w:szCs w:val="24"/>
        </w:rPr>
        <w:t>DESTINATARIOFATTURA*__________________________________________________________________________________</w:t>
      </w:r>
    </w:p>
    <w:p w:rsidR="00F875AC" w:rsidRPr="00F875AC" w:rsidRDefault="00AA6B6B" w:rsidP="00F875AC">
      <w:pPr>
        <w:rPr>
          <w:rFonts w:cstheme="minorHAnsi"/>
          <w:sz w:val="24"/>
          <w:szCs w:val="24"/>
        </w:rPr>
      </w:pPr>
      <w:r w:rsidRPr="00F875AC">
        <w:rPr>
          <w:rFonts w:cstheme="minorHAnsi"/>
          <w:sz w:val="24"/>
          <w:szCs w:val="24"/>
        </w:rPr>
        <w:t>INDIRIZZO _____________________________________________________________________________________________ ________</w:t>
      </w:r>
    </w:p>
    <w:p w:rsidR="00F875AC" w:rsidRPr="00F875AC" w:rsidRDefault="00AA6B6B" w:rsidP="00F875AC">
      <w:pPr>
        <w:rPr>
          <w:rFonts w:cstheme="minorHAnsi"/>
          <w:sz w:val="24"/>
          <w:szCs w:val="24"/>
        </w:rPr>
      </w:pPr>
      <w:r w:rsidRPr="00F875AC">
        <w:rPr>
          <w:rFonts w:cstheme="minorHAnsi"/>
          <w:sz w:val="24"/>
          <w:szCs w:val="24"/>
        </w:rPr>
        <w:t>CAP___________CITTÀ___________________PROV.______ P. IVA ____________________________________________________</w:t>
      </w:r>
    </w:p>
    <w:p w:rsidR="00F875AC" w:rsidRDefault="00AA6B6B" w:rsidP="00F875AC">
      <w:pPr>
        <w:rPr>
          <w:rFonts w:cstheme="minorHAnsi"/>
          <w:sz w:val="24"/>
          <w:szCs w:val="24"/>
        </w:rPr>
      </w:pPr>
      <w:r w:rsidRPr="00F875AC">
        <w:rPr>
          <w:rFonts w:cstheme="minorHAnsi"/>
          <w:sz w:val="24"/>
          <w:szCs w:val="24"/>
        </w:rPr>
        <w:t>C.F. ____________________________________________</w:t>
      </w:r>
    </w:p>
    <w:p w:rsidR="00D96C69" w:rsidRDefault="00D96C69" w:rsidP="00F875AC">
      <w:pPr>
        <w:rPr>
          <w:rFonts w:cstheme="minorHAnsi"/>
          <w:sz w:val="24"/>
          <w:szCs w:val="24"/>
        </w:rPr>
      </w:pPr>
    </w:p>
    <w:p w:rsidR="00D96C69" w:rsidRPr="00F875AC" w:rsidRDefault="00D96C69" w:rsidP="00F875AC">
      <w:pPr>
        <w:rPr>
          <w:rFonts w:cstheme="minorHAnsi"/>
          <w:sz w:val="24"/>
          <w:szCs w:val="24"/>
        </w:rPr>
      </w:pPr>
    </w:p>
    <w:p w:rsidR="00F875AC" w:rsidRPr="00F875AC" w:rsidRDefault="00AA6B6B" w:rsidP="00F875AC">
      <w:pPr>
        <w:rPr>
          <w:rFonts w:cstheme="minorHAnsi"/>
          <w:sz w:val="24"/>
          <w:szCs w:val="24"/>
        </w:rPr>
      </w:pPr>
      <w:r w:rsidRPr="00F875AC">
        <w:rPr>
          <w:rFonts w:cstheme="minorHAnsi"/>
          <w:sz w:val="24"/>
          <w:szCs w:val="24"/>
        </w:rPr>
        <w:t xml:space="preserve">LUOGO E DATA </w:t>
      </w:r>
    </w:p>
    <w:p w:rsidR="00F875AC" w:rsidRPr="00F875AC" w:rsidRDefault="00AA6B6B" w:rsidP="00F875AC">
      <w:pPr>
        <w:rPr>
          <w:rFonts w:cstheme="minorHAnsi"/>
          <w:sz w:val="24"/>
          <w:szCs w:val="24"/>
        </w:rPr>
      </w:pPr>
      <w:r w:rsidRPr="00F875AC">
        <w:rPr>
          <w:rFonts w:cstheme="minorHAnsi"/>
          <w:sz w:val="24"/>
          <w:szCs w:val="24"/>
        </w:rPr>
        <w:t xml:space="preserve">FIRMA PER ACCETTAZIONE </w:t>
      </w:r>
    </w:p>
    <w:p w:rsidR="00F875AC" w:rsidRPr="00F875AC" w:rsidRDefault="00F875AC" w:rsidP="00F875AC">
      <w:pPr>
        <w:rPr>
          <w:rFonts w:cstheme="minorHAnsi"/>
          <w:sz w:val="24"/>
          <w:szCs w:val="24"/>
        </w:rPr>
      </w:pPr>
    </w:p>
    <w:p w:rsidR="0035198F" w:rsidRDefault="0035198F"/>
    <w:p w:rsidR="0035198F" w:rsidRDefault="0035198F"/>
    <w:p w:rsidR="00543352" w:rsidRPr="00736ED6" w:rsidRDefault="00543352"/>
    <w:p w:rsidR="00543352" w:rsidRPr="00D96C69" w:rsidRDefault="00543352">
      <w:pPr>
        <w:rPr>
          <w:b/>
          <w:bCs/>
        </w:rPr>
      </w:pPr>
    </w:p>
    <w:p w:rsidR="00543352" w:rsidRPr="00736ED6" w:rsidRDefault="00543352"/>
    <w:p w:rsidR="0035198F" w:rsidRPr="00543352" w:rsidRDefault="0035198F"/>
    <w:sectPr w:rsidR="0035198F" w:rsidRPr="00543352" w:rsidSect="007C14E3">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D47" w:rsidRDefault="00062D47" w:rsidP="00D96C69">
      <w:pPr>
        <w:spacing w:after="0" w:line="240" w:lineRule="auto"/>
      </w:pPr>
      <w:r>
        <w:separator/>
      </w:r>
    </w:p>
  </w:endnote>
  <w:endnote w:type="continuationSeparator" w:id="1">
    <w:p w:rsidR="00062D47" w:rsidRDefault="00062D47" w:rsidP="00D96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C69" w:rsidRDefault="00D96C69" w:rsidP="00D96C69">
    <w:pPr>
      <w:pStyle w:val="Pidipagina"/>
    </w:pPr>
    <w:r>
      <w:t>CAMERA DI MEDIAZIONE &amp; ARBITRATO MEDEA S.R.L.</w:t>
    </w:r>
  </w:p>
  <w:p w:rsidR="00D96C69" w:rsidRDefault="00D96C69" w:rsidP="00D96C69">
    <w:pPr>
      <w:pStyle w:val="Pidipagina"/>
    </w:pPr>
    <w:r>
      <w:t>Sede Legale: Via G.B. Impallomeni n. 4, 90134 - Palermo (PA) C.F. e P. IVA 06800840826</w:t>
    </w:r>
  </w:p>
  <w:p w:rsidR="00D96C69" w:rsidRDefault="00D96C69" w:rsidP="00D96C69">
    <w:pPr>
      <w:pStyle w:val="Pidipagina"/>
    </w:pPr>
    <w:r>
      <w:t>Telefono: 0917654274 - Cellulare: 3663921607</w:t>
    </w:r>
  </w:p>
  <w:p w:rsidR="00D96C69" w:rsidRDefault="00D96C69" w:rsidP="00D96C69">
    <w:pPr>
      <w:pStyle w:val="Pidipagina"/>
    </w:pPr>
    <w:r>
      <w:t>www.medea.legal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D47" w:rsidRDefault="00062D47" w:rsidP="00D96C69">
      <w:pPr>
        <w:spacing w:after="0" w:line="240" w:lineRule="auto"/>
      </w:pPr>
      <w:r>
        <w:separator/>
      </w:r>
    </w:p>
  </w:footnote>
  <w:footnote w:type="continuationSeparator" w:id="1">
    <w:p w:rsidR="00062D47" w:rsidRDefault="00062D47" w:rsidP="00D96C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C12"/>
    <w:multiLevelType w:val="hybridMultilevel"/>
    <w:tmpl w:val="20B8B8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A94036"/>
    <w:multiLevelType w:val="hybridMultilevel"/>
    <w:tmpl w:val="1D0CC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8734BBA"/>
    <w:multiLevelType w:val="hybridMultilevel"/>
    <w:tmpl w:val="CE5E97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AF50123"/>
    <w:multiLevelType w:val="hybridMultilevel"/>
    <w:tmpl w:val="8A0C62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210AE3"/>
    <w:multiLevelType w:val="hybridMultilevel"/>
    <w:tmpl w:val="5D46BD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36E223C"/>
    <w:multiLevelType w:val="hybridMultilevel"/>
    <w:tmpl w:val="09426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4C4129"/>
    <w:multiLevelType w:val="hybridMultilevel"/>
    <w:tmpl w:val="E936442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605732A7"/>
    <w:multiLevelType w:val="hybridMultilevel"/>
    <w:tmpl w:val="B9D832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7684A3F"/>
    <w:multiLevelType w:val="hybridMultilevel"/>
    <w:tmpl w:val="D86C3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C4849F1"/>
    <w:multiLevelType w:val="hybridMultilevel"/>
    <w:tmpl w:val="E5AA608A"/>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0">
    <w:nsid w:val="6ED95736"/>
    <w:multiLevelType w:val="hybridMultilevel"/>
    <w:tmpl w:val="99BC6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16F73EF"/>
    <w:multiLevelType w:val="hybridMultilevel"/>
    <w:tmpl w:val="B6767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2BA2267"/>
    <w:multiLevelType w:val="hybridMultilevel"/>
    <w:tmpl w:val="0754A3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3EB4922"/>
    <w:multiLevelType w:val="hybridMultilevel"/>
    <w:tmpl w:val="B7C23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55C10DB"/>
    <w:multiLevelType w:val="hybridMultilevel"/>
    <w:tmpl w:val="BD923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7693A67"/>
    <w:multiLevelType w:val="hybridMultilevel"/>
    <w:tmpl w:val="7CF075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7CC222C"/>
    <w:multiLevelType w:val="hybridMultilevel"/>
    <w:tmpl w:val="4762D43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7D587F55"/>
    <w:multiLevelType w:val="hybridMultilevel"/>
    <w:tmpl w:val="6EF65B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DCF4815"/>
    <w:multiLevelType w:val="hybridMultilevel"/>
    <w:tmpl w:val="13FC2232"/>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9">
    <w:nsid w:val="7DE3439E"/>
    <w:multiLevelType w:val="hybridMultilevel"/>
    <w:tmpl w:val="8E4C7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5"/>
  </w:num>
  <w:num w:numId="4">
    <w:abstractNumId w:val="5"/>
  </w:num>
  <w:num w:numId="5">
    <w:abstractNumId w:val="16"/>
  </w:num>
  <w:num w:numId="6">
    <w:abstractNumId w:val="17"/>
  </w:num>
  <w:num w:numId="7">
    <w:abstractNumId w:val="2"/>
  </w:num>
  <w:num w:numId="8">
    <w:abstractNumId w:val="11"/>
  </w:num>
  <w:num w:numId="9">
    <w:abstractNumId w:val="19"/>
  </w:num>
  <w:num w:numId="10">
    <w:abstractNumId w:val="14"/>
  </w:num>
  <w:num w:numId="11">
    <w:abstractNumId w:val="3"/>
  </w:num>
  <w:num w:numId="12">
    <w:abstractNumId w:val="13"/>
  </w:num>
  <w:num w:numId="13">
    <w:abstractNumId w:val="12"/>
  </w:num>
  <w:num w:numId="14">
    <w:abstractNumId w:val="7"/>
  </w:num>
  <w:num w:numId="15">
    <w:abstractNumId w:val="0"/>
  </w:num>
  <w:num w:numId="16">
    <w:abstractNumId w:val="1"/>
  </w:num>
  <w:num w:numId="17">
    <w:abstractNumId w:val="8"/>
  </w:num>
  <w:num w:numId="18">
    <w:abstractNumId w:val="10"/>
  </w:num>
  <w:num w:numId="19">
    <w:abstractNumId w:val="4"/>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35198F"/>
    <w:rsid w:val="00062D47"/>
    <w:rsid w:val="00236246"/>
    <w:rsid w:val="00301895"/>
    <w:rsid w:val="0035198F"/>
    <w:rsid w:val="003A1141"/>
    <w:rsid w:val="00415F1A"/>
    <w:rsid w:val="00424A05"/>
    <w:rsid w:val="00543352"/>
    <w:rsid w:val="005E203E"/>
    <w:rsid w:val="006C46D1"/>
    <w:rsid w:val="00736ED6"/>
    <w:rsid w:val="007C14E3"/>
    <w:rsid w:val="00800903"/>
    <w:rsid w:val="008B3567"/>
    <w:rsid w:val="00945E7F"/>
    <w:rsid w:val="00AA6B6B"/>
    <w:rsid w:val="00B14A7B"/>
    <w:rsid w:val="00BB228F"/>
    <w:rsid w:val="00BD1F65"/>
    <w:rsid w:val="00D8180B"/>
    <w:rsid w:val="00D96C69"/>
    <w:rsid w:val="00E31F95"/>
    <w:rsid w:val="00F875AC"/>
    <w:rsid w:val="00FE574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14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6246"/>
    <w:pPr>
      <w:ind w:left="720"/>
      <w:contextualSpacing/>
    </w:pPr>
  </w:style>
  <w:style w:type="character" w:styleId="Enfasigrassetto">
    <w:name w:val="Strong"/>
    <w:basedOn w:val="Carpredefinitoparagrafo"/>
    <w:uiPriority w:val="22"/>
    <w:qFormat/>
    <w:rsid w:val="00301895"/>
    <w:rPr>
      <w:b/>
      <w:bCs/>
    </w:rPr>
  </w:style>
  <w:style w:type="paragraph" w:styleId="NormaleWeb">
    <w:name w:val="Normal (Web)"/>
    <w:basedOn w:val="Normale"/>
    <w:uiPriority w:val="99"/>
    <w:semiHidden/>
    <w:unhideWhenUsed/>
    <w:rsid w:val="0054335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43352"/>
    <w:rPr>
      <w:color w:val="0000FF"/>
      <w:u w:val="single"/>
    </w:rPr>
  </w:style>
  <w:style w:type="character" w:customStyle="1" w:styleId="UnresolvedMention">
    <w:name w:val="Unresolved Mention"/>
    <w:basedOn w:val="Carpredefinitoparagrafo"/>
    <w:uiPriority w:val="99"/>
    <w:semiHidden/>
    <w:unhideWhenUsed/>
    <w:rsid w:val="00543352"/>
    <w:rPr>
      <w:color w:val="605E5C"/>
      <w:shd w:val="clear" w:color="auto" w:fill="E1DFDD"/>
    </w:rPr>
  </w:style>
  <w:style w:type="paragraph" w:styleId="Intestazione">
    <w:name w:val="header"/>
    <w:basedOn w:val="Normale"/>
    <w:link w:val="IntestazioneCarattere"/>
    <w:uiPriority w:val="99"/>
    <w:unhideWhenUsed/>
    <w:rsid w:val="00D96C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6C69"/>
  </w:style>
  <w:style w:type="paragraph" w:styleId="Pidipagina">
    <w:name w:val="footer"/>
    <w:basedOn w:val="Normale"/>
    <w:link w:val="PidipaginaCarattere"/>
    <w:uiPriority w:val="99"/>
    <w:unhideWhenUsed/>
    <w:rsid w:val="00D96C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6C69"/>
  </w:style>
  <w:style w:type="paragraph" w:styleId="Testofumetto">
    <w:name w:val="Balloon Text"/>
    <w:basedOn w:val="Normale"/>
    <w:link w:val="TestofumettoCarattere"/>
    <w:uiPriority w:val="99"/>
    <w:semiHidden/>
    <w:unhideWhenUsed/>
    <w:rsid w:val="003A11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1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55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zionecivile@pec.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970</Words>
  <Characters>5533</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Catalano</dc:creator>
  <cp:keywords/>
  <dc:description/>
  <cp:lastModifiedBy>Utente Windows</cp:lastModifiedBy>
  <cp:revision>3</cp:revision>
  <cp:lastPrinted>2023-03-28T16:47:00Z</cp:lastPrinted>
  <dcterms:created xsi:type="dcterms:W3CDTF">2023-03-23T18:04:00Z</dcterms:created>
  <dcterms:modified xsi:type="dcterms:W3CDTF">2023-03-28T16:48:00Z</dcterms:modified>
</cp:coreProperties>
</file>